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DAE0" w14:textId="77777777" w:rsidR="002809FF" w:rsidRPr="000913F4" w:rsidRDefault="002809FF" w:rsidP="002809FF">
      <w:pPr>
        <w:jc w:val="center"/>
        <w:rPr>
          <w:rFonts w:ascii="Calibri" w:hAnsi="Calibri" w:cs="Calibri"/>
          <w:color w:val="auto"/>
          <w:lang w:val="en-GB"/>
        </w:rPr>
      </w:pPr>
      <w:r w:rsidRPr="000913F4">
        <w:rPr>
          <w:rFonts w:ascii="Calibri" w:hAnsi="Calibri" w:cs="Calibri"/>
          <w:noProof/>
          <w:color w:val="auto"/>
          <w:lang w:val="en-GB" w:eastAsia="de-DE"/>
        </w:rPr>
        <w:drawing>
          <wp:inline distT="0" distB="0" distL="0" distR="0" wp14:anchorId="5AE41EDC" wp14:editId="3F58547F">
            <wp:extent cx="1807210" cy="1056005"/>
            <wp:effectExtent l="0" t="0" r="0" b="0"/>
            <wp:docPr id="1" name="Bild 0" descr="Gans-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0" descr="Gans-Log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7210" cy="1056005"/>
                    </a:xfrm>
                    <a:prstGeom prst="rect">
                      <a:avLst/>
                    </a:prstGeom>
                    <a:noFill/>
                    <a:ln>
                      <a:noFill/>
                    </a:ln>
                  </pic:spPr>
                </pic:pic>
              </a:graphicData>
            </a:graphic>
          </wp:inline>
        </w:drawing>
      </w:r>
    </w:p>
    <w:p w14:paraId="5AFA999E" w14:textId="77777777" w:rsidR="002809FF" w:rsidRPr="000913F4" w:rsidRDefault="002809FF" w:rsidP="002809FF">
      <w:pPr>
        <w:jc w:val="center"/>
        <w:rPr>
          <w:rFonts w:ascii="Calibri" w:hAnsi="Calibri" w:cs="Calibri"/>
          <w:b/>
          <w:color w:val="auto"/>
          <w:lang w:val="de-CH"/>
        </w:rPr>
      </w:pPr>
      <w:r w:rsidRPr="000913F4">
        <w:rPr>
          <w:rFonts w:ascii="Calibri" w:hAnsi="Calibri" w:cs="Calibri"/>
          <w:b/>
          <w:color w:val="auto"/>
          <w:lang w:val="de-CH"/>
        </w:rPr>
        <w:t>Ethologische Gesellschaft e.V.</w:t>
      </w:r>
    </w:p>
    <w:p w14:paraId="23F0CB27" w14:textId="77777777" w:rsidR="002809FF" w:rsidRPr="000913F4" w:rsidRDefault="002809FF" w:rsidP="002809FF">
      <w:pPr>
        <w:jc w:val="center"/>
        <w:rPr>
          <w:rFonts w:ascii="Calibri" w:hAnsi="Calibri" w:cs="Calibri"/>
          <w:b/>
          <w:color w:val="auto"/>
          <w:lang w:val="de-CH"/>
        </w:rPr>
      </w:pPr>
    </w:p>
    <w:p w14:paraId="135F3E01" w14:textId="77777777" w:rsidR="00E90343" w:rsidRPr="000913F4" w:rsidRDefault="008C57D3" w:rsidP="00821D31">
      <w:pPr>
        <w:pStyle w:val="Titel"/>
        <w:spacing w:before="0"/>
        <w:jc w:val="center"/>
        <w:rPr>
          <w:rFonts w:ascii="Calibri" w:hAnsi="Calibri" w:cs="Calibri"/>
          <w:color w:val="auto"/>
          <w:sz w:val="36"/>
          <w:szCs w:val="36"/>
          <w:lang w:val="de-CH"/>
        </w:rPr>
      </w:pPr>
      <w:r w:rsidRPr="000913F4">
        <w:rPr>
          <w:rFonts w:ascii="Calibri" w:hAnsi="Calibri" w:cs="Calibri"/>
          <w:color w:val="auto"/>
          <w:sz w:val="36"/>
          <w:szCs w:val="36"/>
          <w:lang w:val="de-CH"/>
        </w:rPr>
        <w:t xml:space="preserve">Annual Meeting </w:t>
      </w:r>
      <w:proofErr w:type="spellStart"/>
      <w:r w:rsidRPr="000913F4">
        <w:rPr>
          <w:rFonts w:ascii="Calibri" w:hAnsi="Calibri" w:cs="Calibri"/>
          <w:color w:val="auto"/>
          <w:sz w:val="36"/>
          <w:szCs w:val="36"/>
          <w:lang w:val="de-CH"/>
        </w:rPr>
        <w:t>of</w:t>
      </w:r>
      <w:proofErr w:type="spellEnd"/>
      <w:r w:rsidRPr="000913F4">
        <w:rPr>
          <w:rFonts w:ascii="Calibri" w:hAnsi="Calibri" w:cs="Calibri"/>
          <w:color w:val="auto"/>
          <w:sz w:val="36"/>
          <w:szCs w:val="36"/>
          <w:lang w:val="de-CH"/>
        </w:rPr>
        <w:t xml:space="preserve"> </w:t>
      </w:r>
      <w:proofErr w:type="spellStart"/>
      <w:r w:rsidRPr="000913F4">
        <w:rPr>
          <w:rFonts w:ascii="Calibri" w:hAnsi="Calibri" w:cs="Calibri"/>
          <w:color w:val="auto"/>
          <w:sz w:val="36"/>
          <w:szCs w:val="36"/>
          <w:lang w:val="de-CH"/>
        </w:rPr>
        <w:t>the</w:t>
      </w:r>
      <w:proofErr w:type="spellEnd"/>
    </w:p>
    <w:p w14:paraId="5F65350F" w14:textId="39BC8D3C" w:rsidR="00121D09" w:rsidRPr="000913F4" w:rsidRDefault="00794441" w:rsidP="00821D31">
      <w:pPr>
        <w:pStyle w:val="Titel"/>
        <w:spacing w:before="0"/>
        <w:jc w:val="center"/>
        <w:rPr>
          <w:rFonts w:ascii="Calibri" w:hAnsi="Calibri" w:cs="Calibri"/>
          <w:color w:val="auto"/>
          <w:sz w:val="36"/>
          <w:szCs w:val="36"/>
          <w:lang w:val="de-CH"/>
        </w:rPr>
      </w:pPr>
      <w:r w:rsidRPr="000913F4">
        <w:rPr>
          <w:rFonts w:ascii="Calibri" w:hAnsi="Calibri" w:cs="Calibri"/>
          <w:color w:val="auto"/>
          <w:sz w:val="36"/>
          <w:szCs w:val="36"/>
          <w:lang w:val="de-CH"/>
        </w:rPr>
        <w:t>Ethologische Gesellschaft</w:t>
      </w:r>
      <w:r w:rsidR="00E90343" w:rsidRPr="000913F4">
        <w:rPr>
          <w:rFonts w:ascii="Calibri" w:hAnsi="Calibri" w:cs="Calibri"/>
          <w:color w:val="auto"/>
          <w:sz w:val="36"/>
          <w:szCs w:val="36"/>
          <w:lang w:val="de-CH"/>
        </w:rPr>
        <w:t xml:space="preserve"> e.V.</w:t>
      </w:r>
      <w:r w:rsidR="002809FF" w:rsidRPr="000913F4">
        <w:rPr>
          <w:rFonts w:ascii="Calibri" w:hAnsi="Calibri" w:cs="Calibri"/>
          <w:color w:val="auto"/>
          <w:sz w:val="36"/>
          <w:szCs w:val="36"/>
          <w:lang w:val="de-CH"/>
        </w:rPr>
        <w:t xml:space="preserve"> </w:t>
      </w:r>
      <w:r w:rsidR="00E852B6" w:rsidRPr="000913F4">
        <w:rPr>
          <w:rFonts w:ascii="Calibri" w:hAnsi="Calibri" w:cs="Calibri"/>
          <w:color w:val="auto"/>
          <w:sz w:val="36"/>
          <w:szCs w:val="36"/>
          <w:lang w:val="de-CH"/>
        </w:rPr>
        <w:t>Checklist</w:t>
      </w:r>
    </w:p>
    <w:p w14:paraId="48B1600F" w14:textId="77777777" w:rsidR="00D0755C" w:rsidRPr="000913F4" w:rsidRDefault="00D0755C" w:rsidP="00BE6A97">
      <w:pPr>
        <w:spacing w:after="0" w:line="240" w:lineRule="auto"/>
        <w:rPr>
          <w:rFonts w:ascii="Calibri" w:hAnsi="Calibri" w:cs="Calibri"/>
          <w:color w:val="auto"/>
          <w:sz w:val="24"/>
          <w:szCs w:val="24"/>
          <w:lang w:val="de-CH"/>
        </w:rPr>
      </w:pPr>
    </w:p>
    <w:p w14:paraId="1223B0EC" w14:textId="543AD9CB" w:rsidR="00BE6A97" w:rsidRPr="000913F4" w:rsidRDefault="00BE6A97" w:rsidP="00BE6A97">
      <w:pPr>
        <w:pStyle w:val="Liste"/>
        <w:spacing w:after="0" w:line="240" w:lineRule="auto"/>
        <w:ind w:left="0" w:firstLine="0"/>
        <w:jc w:val="both"/>
        <w:rPr>
          <w:rFonts w:ascii="Calibri" w:hAnsi="Calibri" w:cs="Calibri"/>
          <w:bCs/>
          <w:color w:val="auto"/>
          <w:sz w:val="24"/>
          <w:szCs w:val="24"/>
          <w:lang w:val="en-GB"/>
        </w:rPr>
      </w:pPr>
      <w:r w:rsidRPr="000913F4">
        <w:rPr>
          <w:rFonts w:ascii="Calibri" w:hAnsi="Calibri" w:cs="Calibri"/>
          <w:bCs/>
          <w:color w:val="auto"/>
          <w:sz w:val="24"/>
          <w:szCs w:val="24"/>
          <w:lang w:val="en-GB"/>
        </w:rPr>
        <w:t xml:space="preserve">The Society’s annual meetings are important </w:t>
      </w:r>
      <w:r w:rsidR="00BE798C" w:rsidRPr="000913F4">
        <w:rPr>
          <w:rFonts w:ascii="Calibri" w:hAnsi="Calibri" w:cs="Calibri"/>
          <w:bCs/>
          <w:color w:val="auto"/>
          <w:sz w:val="24"/>
          <w:szCs w:val="24"/>
          <w:lang w:val="en-GB"/>
        </w:rPr>
        <w:t xml:space="preserve">to us </w:t>
      </w:r>
      <w:r w:rsidRPr="000913F4">
        <w:rPr>
          <w:rFonts w:ascii="Calibri" w:hAnsi="Calibri" w:cs="Calibri"/>
          <w:bCs/>
          <w:color w:val="auto"/>
          <w:sz w:val="24"/>
          <w:szCs w:val="24"/>
          <w:lang w:val="en-GB"/>
        </w:rPr>
        <w:t>because they showcase topical issues in our field</w:t>
      </w:r>
      <w:r w:rsidR="00BE798C" w:rsidRPr="000913F4">
        <w:rPr>
          <w:rFonts w:ascii="Calibri" w:hAnsi="Calibri" w:cs="Calibri"/>
          <w:bCs/>
          <w:color w:val="auto"/>
          <w:sz w:val="24"/>
          <w:szCs w:val="24"/>
          <w:lang w:val="en-GB"/>
        </w:rPr>
        <w:t xml:space="preserve"> of research</w:t>
      </w:r>
      <w:r w:rsidRPr="000913F4">
        <w:rPr>
          <w:rFonts w:ascii="Calibri" w:hAnsi="Calibri" w:cs="Calibri"/>
          <w:bCs/>
          <w:color w:val="auto"/>
          <w:sz w:val="24"/>
          <w:szCs w:val="24"/>
          <w:lang w:val="en-GB"/>
        </w:rPr>
        <w:t xml:space="preserve"> and bring our community together on a regular basis. We strongly believe that scientific meetings should provide a </w:t>
      </w:r>
      <w:r w:rsidR="00BE798C" w:rsidRPr="000913F4">
        <w:rPr>
          <w:rFonts w:ascii="Calibri" w:hAnsi="Calibri" w:cs="Calibri"/>
          <w:bCs/>
          <w:color w:val="auto"/>
          <w:sz w:val="24"/>
          <w:szCs w:val="24"/>
          <w:lang w:val="en-GB"/>
        </w:rPr>
        <w:t xml:space="preserve">regular </w:t>
      </w:r>
      <w:r w:rsidRPr="000913F4">
        <w:rPr>
          <w:rFonts w:ascii="Calibri" w:hAnsi="Calibri" w:cs="Calibri"/>
          <w:bCs/>
          <w:color w:val="auto"/>
          <w:sz w:val="24"/>
          <w:szCs w:val="24"/>
          <w:lang w:val="en-GB"/>
        </w:rPr>
        <w:t xml:space="preserve">platform for learning, networking, and exploring new ideas. Our Society has always placed a strong emphasis on </w:t>
      </w:r>
      <w:r w:rsidR="00BE798C" w:rsidRPr="000913F4">
        <w:rPr>
          <w:rFonts w:ascii="Calibri" w:hAnsi="Calibri" w:cs="Calibri"/>
          <w:bCs/>
          <w:color w:val="auto"/>
          <w:sz w:val="24"/>
          <w:szCs w:val="24"/>
          <w:lang w:val="en-GB"/>
        </w:rPr>
        <w:t xml:space="preserve">including and supporting </w:t>
      </w:r>
      <w:r w:rsidRPr="000913F4">
        <w:rPr>
          <w:rFonts w:ascii="Calibri" w:hAnsi="Calibri" w:cs="Calibri"/>
          <w:bCs/>
          <w:color w:val="auto"/>
          <w:sz w:val="24"/>
          <w:szCs w:val="24"/>
          <w:lang w:val="en-GB"/>
        </w:rPr>
        <w:t xml:space="preserve">early career researchers, and </w:t>
      </w:r>
      <w:r w:rsidR="00BE798C" w:rsidRPr="000913F4">
        <w:rPr>
          <w:rFonts w:ascii="Calibri" w:hAnsi="Calibri" w:cs="Calibri"/>
          <w:bCs/>
          <w:color w:val="auto"/>
          <w:sz w:val="24"/>
          <w:szCs w:val="24"/>
          <w:lang w:val="en-GB"/>
        </w:rPr>
        <w:t xml:space="preserve">we are proud that </w:t>
      </w:r>
      <w:r w:rsidRPr="000913F4">
        <w:rPr>
          <w:rFonts w:ascii="Calibri" w:hAnsi="Calibri" w:cs="Calibri"/>
          <w:bCs/>
          <w:color w:val="auto"/>
          <w:sz w:val="24"/>
          <w:szCs w:val="24"/>
          <w:lang w:val="en-GB"/>
        </w:rPr>
        <w:t xml:space="preserve">our annual meetings </w:t>
      </w:r>
      <w:r w:rsidR="00BE798C" w:rsidRPr="000913F4">
        <w:rPr>
          <w:rFonts w:ascii="Calibri" w:hAnsi="Calibri" w:cs="Calibri"/>
          <w:bCs/>
          <w:color w:val="auto"/>
          <w:sz w:val="24"/>
          <w:szCs w:val="24"/>
          <w:lang w:val="en-GB"/>
        </w:rPr>
        <w:t>have offered a reduced and affordable fee to them</w:t>
      </w:r>
      <w:r w:rsidRPr="000913F4">
        <w:rPr>
          <w:rFonts w:ascii="Calibri" w:hAnsi="Calibri" w:cs="Calibri"/>
          <w:bCs/>
          <w:color w:val="auto"/>
          <w:sz w:val="24"/>
          <w:szCs w:val="24"/>
          <w:lang w:val="en-GB"/>
        </w:rPr>
        <w:t>.</w:t>
      </w:r>
    </w:p>
    <w:p w14:paraId="7E4717C3" w14:textId="77777777" w:rsidR="00BE6A97" w:rsidRPr="000913F4" w:rsidRDefault="00BE6A97" w:rsidP="00BE6A97">
      <w:pPr>
        <w:pStyle w:val="Liste"/>
        <w:spacing w:after="0" w:line="240" w:lineRule="auto"/>
        <w:ind w:left="0" w:firstLine="0"/>
        <w:jc w:val="both"/>
        <w:rPr>
          <w:rFonts w:ascii="Calibri" w:hAnsi="Calibri" w:cs="Calibri"/>
          <w:bCs/>
          <w:color w:val="auto"/>
          <w:sz w:val="24"/>
          <w:szCs w:val="24"/>
          <w:lang w:val="en-GB"/>
        </w:rPr>
      </w:pPr>
    </w:p>
    <w:p w14:paraId="08677F5E" w14:textId="22B0DE50" w:rsidR="00BE798C" w:rsidRPr="000913F4" w:rsidRDefault="00BE6A97" w:rsidP="00BE798C">
      <w:pPr>
        <w:pStyle w:val="Liste"/>
        <w:spacing w:after="0" w:line="240" w:lineRule="auto"/>
        <w:ind w:left="0" w:firstLine="0"/>
        <w:jc w:val="both"/>
        <w:rPr>
          <w:rFonts w:ascii="Calibri" w:hAnsi="Calibri" w:cs="Calibri"/>
          <w:bCs/>
          <w:color w:val="auto"/>
          <w:sz w:val="24"/>
          <w:szCs w:val="24"/>
          <w:lang w:val="en-GB"/>
        </w:rPr>
      </w:pPr>
      <w:r w:rsidRPr="000913F4">
        <w:rPr>
          <w:rFonts w:ascii="Calibri" w:hAnsi="Calibri" w:cs="Calibri"/>
          <w:bCs/>
          <w:color w:val="auto"/>
          <w:sz w:val="24"/>
          <w:szCs w:val="24"/>
          <w:lang w:val="en-GB"/>
        </w:rPr>
        <w:t xml:space="preserve">We acknowledge that organising a conference requires a considerable investment of time and effort. The Society’s Council members are happy to offer support, </w:t>
      </w:r>
      <w:r w:rsidR="00BE798C" w:rsidRPr="000913F4">
        <w:rPr>
          <w:rFonts w:ascii="Calibri" w:hAnsi="Calibri" w:cs="Calibri"/>
          <w:bCs/>
          <w:color w:val="auto"/>
          <w:sz w:val="24"/>
          <w:szCs w:val="24"/>
          <w:lang w:val="en-GB"/>
        </w:rPr>
        <w:t xml:space="preserve">including small </w:t>
      </w:r>
      <w:r w:rsidRPr="000913F4">
        <w:rPr>
          <w:rFonts w:ascii="Calibri" w:hAnsi="Calibri" w:cs="Calibri"/>
          <w:bCs/>
          <w:color w:val="auto"/>
          <w:sz w:val="24"/>
          <w:szCs w:val="24"/>
          <w:lang w:val="en-GB"/>
        </w:rPr>
        <w:t>financial contribution</w:t>
      </w:r>
      <w:r w:rsidR="00BE798C" w:rsidRPr="000913F4">
        <w:rPr>
          <w:rFonts w:ascii="Calibri" w:hAnsi="Calibri" w:cs="Calibri"/>
          <w:bCs/>
          <w:color w:val="auto"/>
          <w:sz w:val="24"/>
          <w:szCs w:val="24"/>
          <w:lang w:val="en-GB"/>
        </w:rPr>
        <w:t>s</w:t>
      </w:r>
      <w:r w:rsidRPr="000913F4">
        <w:rPr>
          <w:rFonts w:ascii="Calibri" w:hAnsi="Calibri" w:cs="Calibri"/>
          <w:bCs/>
          <w:color w:val="auto"/>
          <w:sz w:val="24"/>
          <w:szCs w:val="24"/>
          <w:lang w:val="en-GB"/>
        </w:rPr>
        <w:t xml:space="preserve">. The following checklist is based on the Council’s experience as conference organisers and on feedback from members of the Society. We hope that these suggestions will be useful and help to reduce </w:t>
      </w:r>
      <w:r w:rsidR="00BE798C" w:rsidRPr="000913F4">
        <w:rPr>
          <w:rFonts w:ascii="Calibri" w:hAnsi="Calibri" w:cs="Calibri"/>
          <w:bCs/>
          <w:color w:val="auto"/>
          <w:sz w:val="24"/>
          <w:szCs w:val="24"/>
          <w:lang w:val="en-GB"/>
        </w:rPr>
        <w:t>the</w:t>
      </w:r>
      <w:r w:rsidRPr="000913F4">
        <w:rPr>
          <w:rFonts w:ascii="Calibri" w:hAnsi="Calibri" w:cs="Calibri"/>
          <w:bCs/>
          <w:color w:val="auto"/>
          <w:sz w:val="24"/>
          <w:szCs w:val="24"/>
          <w:lang w:val="en-GB"/>
        </w:rPr>
        <w:t xml:space="preserve"> administrative workload</w:t>
      </w:r>
      <w:r w:rsidR="00BE798C" w:rsidRPr="000913F4">
        <w:rPr>
          <w:rFonts w:ascii="Calibri" w:hAnsi="Calibri" w:cs="Calibri"/>
          <w:bCs/>
          <w:color w:val="auto"/>
          <w:sz w:val="24"/>
          <w:szCs w:val="24"/>
          <w:lang w:val="en-GB"/>
        </w:rPr>
        <w:t xml:space="preserve"> associated with organising our annual meeting</w:t>
      </w:r>
      <w:r w:rsidRPr="000913F4">
        <w:rPr>
          <w:rFonts w:ascii="Calibri" w:hAnsi="Calibri" w:cs="Calibri"/>
          <w:bCs/>
          <w:color w:val="auto"/>
          <w:sz w:val="24"/>
          <w:szCs w:val="24"/>
          <w:lang w:val="en-GB"/>
        </w:rPr>
        <w:t>. The checklist is organised chronologically. Please note that it is not intended to be exhaustive, but rather to provide an overview of points that may merit your attention</w:t>
      </w:r>
      <w:r w:rsidR="00BE798C" w:rsidRPr="000913F4">
        <w:rPr>
          <w:rFonts w:ascii="Calibri" w:hAnsi="Calibri" w:cs="Calibri"/>
          <w:bCs/>
          <w:color w:val="auto"/>
          <w:sz w:val="24"/>
          <w:szCs w:val="24"/>
          <w:lang w:val="en-GB"/>
        </w:rPr>
        <w:t xml:space="preserve"> and we are </w:t>
      </w:r>
    </w:p>
    <w:p w14:paraId="1E178E51" w14:textId="49CEF522" w:rsidR="00FE185F" w:rsidRPr="000913F4" w:rsidRDefault="00BE6A97" w:rsidP="00BE6A97">
      <w:pPr>
        <w:pStyle w:val="Liste"/>
        <w:spacing w:after="0" w:line="240" w:lineRule="auto"/>
        <w:ind w:left="0" w:firstLine="0"/>
        <w:jc w:val="both"/>
        <w:rPr>
          <w:rFonts w:ascii="Calibri" w:hAnsi="Calibri" w:cs="Calibri"/>
          <w:bCs/>
          <w:color w:val="auto"/>
          <w:sz w:val="24"/>
          <w:szCs w:val="24"/>
          <w:lang w:val="en-GB"/>
        </w:rPr>
      </w:pPr>
      <w:r w:rsidRPr="000913F4">
        <w:rPr>
          <w:rFonts w:ascii="Calibri" w:hAnsi="Calibri" w:cs="Calibri"/>
          <w:bCs/>
          <w:color w:val="auto"/>
          <w:sz w:val="24"/>
          <w:szCs w:val="24"/>
          <w:lang w:val="en-GB"/>
        </w:rPr>
        <w:t>happy to revise the checklist to ensure that it provides future organisers with all relevant information.</w:t>
      </w:r>
    </w:p>
    <w:p w14:paraId="3817FDF9" w14:textId="77777777" w:rsidR="00BE6A97" w:rsidRPr="000913F4" w:rsidRDefault="00BE6A97" w:rsidP="00BE6A97">
      <w:pPr>
        <w:pStyle w:val="Liste"/>
        <w:spacing w:after="0" w:line="240" w:lineRule="auto"/>
        <w:ind w:left="0" w:firstLine="0"/>
        <w:jc w:val="both"/>
        <w:rPr>
          <w:rFonts w:ascii="Calibri" w:hAnsi="Calibri" w:cs="Calibri"/>
          <w:bCs/>
          <w:color w:val="auto"/>
          <w:sz w:val="24"/>
          <w:szCs w:val="24"/>
          <w:lang w:val="en-GB"/>
        </w:rPr>
      </w:pPr>
    </w:p>
    <w:p w14:paraId="72C1958E" w14:textId="5460D357" w:rsidR="00BE6A97" w:rsidRPr="000913F4" w:rsidRDefault="00BE6A97" w:rsidP="00BE6A97">
      <w:pPr>
        <w:pStyle w:val="Liste"/>
        <w:spacing w:after="0" w:line="240" w:lineRule="auto"/>
        <w:ind w:left="0" w:firstLine="0"/>
        <w:jc w:val="both"/>
        <w:rPr>
          <w:rFonts w:ascii="Calibri" w:eastAsiaTheme="minorHAnsi" w:hAnsi="Calibri" w:cs="Calibri"/>
          <w:bCs/>
          <w:color w:val="auto"/>
          <w:sz w:val="24"/>
          <w:szCs w:val="24"/>
          <w:lang w:val="en-GB"/>
        </w:rPr>
      </w:pPr>
      <w:r w:rsidRPr="000913F4">
        <w:rPr>
          <w:rFonts w:ascii="Calibri" w:hAnsi="Calibri" w:cs="Calibri"/>
          <w:bCs/>
          <w:color w:val="auto"/>
          <w:sz w:val="24"/>
          <w:szCs w:val="24"/>
          <w:lang w:val="en-GB"/>
        </w:rPr>
        <w:t>The extended council of the Ethological Society</w:t>
      </w:r>
    </w:p>
    <w:p w14:paraId="239200CE" w14:textId="67AE5BBA" w:rsidR="00FE185F" w:rsidRPr="000913F4" w:rsidRDefault="00FE185F" w:rsidP="00BE6A97">
      <w:pPr>
        <w:spacing w:after="0" w:line="240" w:lineRule="auto"/>
        <w:rPr>
          <w:rFonts w:ascii="Calibri" w:hAnsi="Calibri" w:cs="Calibri"/>
          <w:b/>
          <w:caps/>
          <w:color w:val="auto"/>
          <w:sz w:val="24"/>
          <w:szCs w:val="24"/>
          <w:lang w:val="en-GB"/>
        </w:rPr>
      </w:pPr>
      <w:r w:rsidRPr="000913F4">
        <w:rPr>
          <w:rFonts w:ascii="Calibri" w:hAnsi="Calibri" w:cs="Calibri"/>
          <w:b/>
          <w:color w:val="auto"/>
          <w:sz w:val="24"/>
          <w:szCs w:val="24"/>
          <w:lang w:val="en-GB"/>
        </w:rPr>
        <w:br w:type="page"/>
      </w:r>
    </w:p>
    <w:p w14:paraId="7A578C4A" w14:textId="4939A663" w:rsidR="00BE798C" w:rsidRPr="000913F4" w:rsidRDefault="00BE798C" w:rsidP="0070073F">
      <w:pPr>
        <w:pBdr>
          <w:top w:val="single" w:sz="4" w:space="1" w:color="auto"/>
          <w:left w:val="single" w:sz="4" w:space="4" w:color="auto"/>
          <w:bottom w:val="single" w:sz="4" w:space="1" w:color="auto"/>
          <w:right w:val="single" w:sz="4" w:space="4" w:color="auto"/>
        </w:pBdr>
        <w:jc w:val="both"/>
        <w:rPr>
          <w:rFonts w:ascii="Calibri" w:hAnsi="Calibri" w:cs="Calibri"/>
          <w:sz w:val="24"/>
          <w:szCs w:val="24"/>
          <w:lang w:val="en-GB"/>
        </w:rPr>
      </w:pPr>
      <w:r w:rsidRPr="000913F4">
        <w:rPr>
          <w:rFonts w:ascii="Calibri" w:hAnsi="Calibri" w:cs="Calibri"/>
          <w:sz w:val="24"/>
          <w:szCs w:val="24"/>
          <w:lang w:val="en-GB"/>
        </w:rPr>
        <w:lastRenderedPageBreak/>
        <w:t>We are very grateful that you have agreed to organise the next Annual Meeting of the Ethological Society. We very much look forward to the conference and to seeing you, your team, and our peers.</w:t>
      </w:r>
    </w:p>
    <w:p w14:paraId="2CFFB165" w14:textId="77777777" w:rsidR="00BE798C" w:rsidRPr="000913F4" w:rsidRDefault="00BE798C" w:rsidP="002809FF">
      <w:pPr>
        <w:pStyle w:val="berschrift1"/>
        <w:spacing w:before="0" w:after="0" w:line="240" w:lineRule="auto"/>
        <w:jc w:val="both"/>
        <w:rPr>
          <w:rFonts w:ascii="Calibri" w:hAnsi="Calibri" w:cs="Calibri"/>
          <w:bCs/>
          <w:color w:val="auto"/>
          <w:sz w:val="24"/>
          <w:szCs w:val="24"/>
          <w:lang w:val="en-GB"/>
        </w:rPr>
      </w:pPr>
    </w:p>
    <w:p w14:paraId="31139287" w14:textId="0BADFE41" w:rsidR="00121D09" w:rsidRPr="000913F4" w:rsidRDefault="00BE6A97" w:rsidP="002809FF">
      <w:pPr>
        <w:pStyle w:val="berschrift1"/>
        <w:spacing w:before="0" w:after="0" w:line="240" w:lineRule="auto"/>
        <w:jc w:val="both"/>
        <w:rPr>
          <w:rFonts w:ascii="Calibri" w:hAnsi="Calibri" w:cs="Calibri"/>
          <w:b/>
          <w:color w:val="auto"/>
          <w:sz w:val="24"/>
          <w:szCs w:val="24"/>
          <w:lang w:val="en-GB"/>
        </w:rPr>
      </w:pPr>
      <w:r w:rsidRPr="000913F4">
        <w:rPr>
          <w:rFonts w:ascii="Calibri" w:hAnsi="Calibri" w:cs="Calibri"/>
          <w:b/>
          <w:caps w:val="0"/>
          <w:color w:val="auto"/>
          <w:sz w:val="24"/>
          <w:szCs w:val="24"/>
          <w:lang w:val="en-GB"/>
        </w:rPr>
        <w:t>A year prior to the meeting (at least):</w:t>
      </w:r>
    </w:p>
    <w:p w14:paraId="56E9034F" w14:textId="6AC4676E" w:rsidR="00942862" w:rsidRPr="000913F4" w:rsidRDefault="00DF448E" w:rsidP="00240523">
      <w:pPr>
        <w:pStyle w:val="Liste"/>
        <w:spacing w:after="0" w:line="240" w:lineRule="auto"/>
        <w:ind w:left="567" w:hanging="567"/>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094975152"/>
          <w15:appearance w15:val="hidden"/>
          <w14:checkbox>
            <w14:checked w14:val="0"/>
            <w14:checkedState w14:val="00FE" w14:font="Wingdings"/>
            <w14:uncheckedState w14:val="2610" w14:font="MS Gothic"/>
          </w14:checkbox>
        </w:sdtPr>
        <w:sdtEndPr>
          <w:rPr>
            <w:rStyle w:val="Checkbox"/>
          </w:rPr>
        </w:sdtEndPr>
        <w:sdtContent>
          <w:r w:rsidR="00BE6A97" w:rsidRPr="000913F4">
            <w:rPr>
              <w:rStyle w:val="Checkbox"/>
              <w:rFonts w:ascii="Segoe UI Symbol" w:hAnsi="Segoe UI Symbol" w:cs="Segoe UI Symbol"/>
              <w:color w:val="auto"/>
              <w:sz w:val="24"/>
              <w:szCs w:val="24"/>
              <w:lang w:val="en-GB"/>
            </w:rPr>
            <w:t>☐</w:t>
          </w:r>
        </w:sdtContent>
      </w:sdt>
      <w:r w:rsidR="00942862" w:rsidRPr="000913F4">
        <w:rPr>
          <w:rFonts w:ascii="Calibri" w:hAnsi="Calibri" w:cs="Calibri"/>
          <w:color w:val="auto"/>
          <w:sz w:val="24"/>
          <w:szCs w:val="24"/>
          <w:lang w:val="en-GB"/>
        </w:rPr>
        <w:tab/>
        <w:t>Allow yourself and your team plenty of planning time.</w:t>
      </w:r>
    </w:p>
    <w:p w14:paraId="7B107763" w14:textId="40B9ED45" w:rsidR="00BE6A97" w:rsidRPr="000913F4" w:rsidRDefault="00DF448E" w:rsidP="00240523">
      <w:pPr>
        <w:pStyle w:val="Liste"/>
        <w:spacing w:after="0" w:line="240" w:lineRule="auto"/>
        <w:ind w:left="567" w:hanging="567"/>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444800787"/>
          <w15:appearance w15:val="hidden"/>
          <w14:checkbox>
            <w14:checked w14:val="0"/>
            <w14:checkedState w14:val="00FE" w14:font="Wingdings"/>
            <w14:uncheckedState w14:val="2610" w14:font="MS Gothic"/>
          </w14:checkbox>
        </w:sdtPr>
        <w:sdtEndPr>
          <w:rPr>
            <w:rStyle w:val="Checkbox"/>
          </w:rPr>
        </w:sdtEndPr>
        <w:sdtContent>
          <w:r w:rsidR="00333838" w:rsidRPr="000913F4">
            <w:rPr>
              <w:rStyle w:val="Checkbox"/>
              <w:rFonts w:ascii="Segoe UI Symbol" w:hAnsi="Segoe UI Symbol" w:cs="Segoe UI Symbol"/>
              <w:color w:val="auto"/>
              <w:sz w:val="24"/>
              <w:szCs w:val="24"/>
              <w:lang w:val="en-GB"/>
            </w:rPr>
            <w:t>☐</w:t>
          </w:r>
        </w:sdtContent>
      </w:sdt>
      <w:r w:rsidR="00333838" w:rsidRPr="000913F4">
        <w:rPr>
          <w:rFonts w:ascii="Calibri" w:hAnsi="Calibri" w:cs="Calibri"/>
          <w:color w:val="auto"/>
          <w:sz w:val="24"/>
          <w:szCs w:val="24"/>
          <w:lang w:val="en-GB"/>
        </w:rPr>
        <w:tab/>
      </w:r>
      <w:r w:rsidR="00BE6A97" w:rsidRPr="000913F4">
        <w:rPr>
          <w:rFonts w:ascii="Calibri" w:hAnsi="Calibri" w:cs="Calibri"/>
          <w:color w:val="auto"/>
          <w:sz w:val="24"/>
          <w:szCs w:val="24"/>
          <w:lang w:val="en-GB"/>
        </w:rPr>
        <w:t>Select your organising team. Coordinating such an event is time consuming for one person alone. Potential responsibilities that can be delegated within the organising committee include (some of these tasks may be assigned to student assistants):</w:t>
      </w:r>
    </w:p>
    <w:p w14:paraId="65F9083A" w14:textId="161164CD" w:rsidR="00BE6A97" w:rsidRPr="000913F4" w:rsidRDefault="00240523"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C</w:t>
      </w:r>
      <w:r w:rsidR="00BE6A97" w:rsidRPr="000913F4">
        <w:rPr>
          <w:rFonts w:ascii="Calibri" w:hAnsi="Calibri" w:cs="Calibri"/>
          <w:color w:val="auto"/>
          <w:sz w:val="24"/>
          <w:szCs w:val="24"/>
          <w:lang w:val="en-GB"/>
        </w:rPr>
        <w:t>ontent and design of the meeting website</w:t>
      </w:r>
      <w:r w:rsidRPr="000913F4">
        <w:rPr>
          <w:rFonts w:ascii="Calibri" w:hAnsi="Calibri" w:cs="Calibri"/>
          <w:color w:val="auto"/>
          <w:sz w:val="24"/>
          <w:szCs w:val="24"/>
          <w:lang w:val="en-GB"/>
        </w:rPr>
        <w:t>,</w:t>
      </w:r>
    </w:p>
    <w:p w14:paraId="49CD5C31" w14:textId="0880BCD0" w:rsidR="00BE6A97" w:rsidRPr="000913F4" w:rsidRDefault="00BE6A97"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advertising meeting via e-mail, newsletters and social media</w:t>
      </w:r>
      <w:r w:rsidR="00240523" w:rsidRPr="000913F4">
        <w:rPr>
          <w:rFonts w:ascii="Calibri" w:hAnsi="Calibri" w:cs="Calibri"/>
          <w:color w:val="auto"/>
          <w:sz w:val="24"/>
          <w:szCs w:val="24"/>
          <w:lang w:val="en-GB"/>
        </w:rPr>
        <w:t>,</w:t>
      </w:r>
      <w:r w:rsidR="00704635" w:rsidRPr="000913F4">
        <w:rPr>
          <w:rFonts w:ascii="Calibri" w:hAnsi="Calibri" w:cs="Calibri"/>
          <w:color w:val="auto"/>
          <w:sz w:val="24"/>
          <w:szCs w:val="24"/>
          <w:lang w:val="en-GB"/>
        </w:rPr>
        <w:t xml:space="preserve"> (our Society’s communication officer is happy to help</w:t>
      </w:r>
      <w:r w:rsidR="00DF74D8" w:rsidRPr="000913F4">
        <w:rPr>
          <w:rFonts w:ascii="Calibri" w:hAnsi="Calibri" w:cs="Calibri"/>
          <w:color w:val="auto"/>
          <w:sz w:val="24"/>
          <w:szCs w:val="24"/>
          <w:lang w:val="en-GB"/>
        </w:rPr>
        <w:t xml:space="preserve"> with promotion</w:t>
      </w:r>
      <w:r w:rsidR="00704635" w:rsidRPr="000913F4">
        <w:rPr>
          <w:rFonts w:ascii="Calibri" w:hAnsi="Calibri" w:cs="Calibri"/>
          <w:color w:val="auto"/>
          <w:sz w:val="24"/>
          <w:szCs w:val="24"/>
          <w:lang w:val="en-GB"/>
        </w:rPr>
        <w:t>)</w:t>
      </w:r>
    </w:p>
    <w:p w14:paraId="095B35E5" w14:textId="340C6B2A" w:rsidR="00BE6A97" w:rsidRPr="000913F4" w:rsidRDefault="00BE6A97"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finance and fundraising</w:t>
      </w:r>
      <w:r w:rsidR="00240523" w:rsidRPr="000913F4">
        <w:rPr>
          <w:rFonts w:ascii="Calibri" w:hAnsi="Calibri" w:cs="Calibri"/>
          <w:color w:val="auto"/>
          <w:sz w:val="24"/>
          <w:szCs w:val="24"/>
          <w:lang w:val="en-GB"/>
        </w:rPr>
        <w:t>,</w:t>
      </w:r>
    </w:p>
    <w:p w14:paraId="4EA47320" w14:textId="5B77F2F0" w:rsidR="00BE6A97" w:rsidRPr="000913F4" w:rsidRDefault="00BE6A97"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keynote speakers</w:t>
      </w:r>
      <w:r w:rsidR="00240523" w:rsidRPr="000913F4">
        <w:rPr>
          <w:rFonts w:ascii="Calibri" w:hAnsi="Calibri" w:cs="Calibri"/>
          <w:color w:val="auto"/>
          <w:sz w:val="24"/>
          <w:szCs w:val="24"/>
          <w:lang w:val="en-GB"/>
        </w:rPr>
        <w:t>,</w:t>
      </w:r>
    </w:p>
    <w:p w14:paraId="2ED4B7C0" w14:textId="23AFC25F" w:rsidR="00BE6A97" w:rsidRPr="000913F4" w:rsidRDefault="00BE6A97"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abstract review</w:t>
      </w:r>
      <w:r w:rsidR="00240523" w:rsidRPr="000913F4">
        <w:rPr>
          <w:rFonts w:ascii="Calibri" w:hAnsi="Calibri" w:cs="Calibri"/>
          <w:color w:val="auto"/>
          <w:sz w:val="24"/>
          <w:szCs w:val="24"/>
          <w:lang w:val="en-GB"/>
        </w:rPr>
        <w:t>,</w:t>
      </w:r>
    </w:p>
    <w:p w14:paraId="32764984" w14:textId="28C0808B" w:rsidR="00BE6A97" w:rsidRPr="000913F4" w:rsidRDefault="00BE6A97"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programme and speakers</w:t>
      </w:r>
      <w:r w:rsidR="00240523" w:rsidRPr="000913F4">
        <w:rPr>
          <w:rFonts w:ascii="Calibri" w:hAnsi="Calibri" w:cs="Calibri"/>
          <w:color w:val="auto"/>
          <w:sz w:val="24"/>
          <w:szCs w:val="24"/>
          <w:lang w:val="en-GB"/>
        </w:rPr>
        <w:t>,</w:t>
      </w:r>
    </w:p>
    <w:p w14:paraId="43374AC1" w14:textId="29135ED9" w:rsidR="00BE6A97" w:rsidRPr="000913F4" w:rsidRDefault="00BE6A97"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local organisation</w:t>
      </w:r>
      <w:r w:rsidR="00240523" w:rsidRPr="000913F4">
        <w:rPr>
          <w:rFonts w:ascii="Calibri" w:hAnsi="Calibri" w:cs="Calibri"/>
          <w:color w:val="auto"/>
          <w:sz w:val="24"/>
          <w:szCs w:val="24"/>
          <w:lang w:val="en-GB"/>
        </w:rPr>
        <w:t>, and</w:t>
      </w:r>
    </w:p>
    <w:p w14:paraId="556E9199" w14:textId="672A80D9" w:rsidR="00BE6A97" w:rsidRPr="000913F4" w:rsidRDefault="00BE6A97"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awards</w:t>
      </w:r>
      <w:r w:rsidR="00240523" w:rsidRPr="000913F4">
        <w:rPr>
          <w:rFonts w:ascii="Calibri" w:hAnsi="Calibri" w:cs="Calibri"/>
          <w:color w:val="auto"/>
          <w:sz w:val="24"/>
          <w:szCs w:val="24"/>
          <w:lang w:val="en-GB"/>
        </w:rPr>
        <w:t>.</w:t>
      </w:r>
    </w:p>
    <w:p w14:paraId="1E106E8F" w14:textId="72B168DA" w:rsidR="00121D09" w:rsidRPr="000913F4" w:rsidRDefault="00DF448E" w:rsidP="00240523">
      <w:pPr>
        <w:pStyle w:val="Liste"/>
        <w:spacing w:after="0" w:line="240" w:lineRule="auto"/>
        <w:ind w:left="567" w:hanging="567"/>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993761442"/>
          <w15:appearance w15:val="hidden"/>
          <w14:checkbox>
            <w14:checked w14:val="0"/>
            <w14:checkedState w14:val="00FE" w14:font="Wingdings"/>
            <w14:uncheckedState w14:val="2610" w14:font="MS Gothic"/>
          </w14:checkbox>
        </w:sdtPr>
        <w:sdtEndPr>
          <w:rPr>
            <w:rStyle w:val="Checkbox"/>
          </w:rPr>
        </w:sdtEndPr>
        <w:sdtContent>
          <w:r w:rsidR="00E852B6" w:rsidRPr="000913F4">
            <w:rPr>
              <w:rStyle w:val="Checkbox"/>
              <w:rFonts w:ascii="Segoe UI Symbol" w:hAnsi="Segoe UI Symbol" w:cs="Segoe UI Symbol"/>
              <w:color w:val="auto"/>
              <w:sz w:val="24"/>
              <w:szCs w:val="24"/>
              <w:lang w:val="en-GB"/>
            </w:rPr>
            <w:t>☐</w:t>
          </w:r>
        </w:sdtContent>
      </w:sdt>
      <w:r w:rsidR="00E852B6" w:rsidRPr="000913F4">
        <w:rPr>
          <w:rFonts w:ascii="Calibri" w:hAnsi="Calibri" w:cs="Calibri"/>
          <w:color w:val="auto"/>
          <w:sz w:val="24"/>
          <w:szCs w:val="24"/>
          <w:lang w:val="en-GB"/>
        </w:rPr>
        <w:tab/>
      </w:r>
      <w:r w:rsidR="00BE6A97" w:rsidRPr="000913F4">
        <w:rPr>
          <w:rFonts w:ascii="Calibri" w:hAnsi="Calibri" w:cs="Calibri"/>
          <w:color w:val="auto"/>
          <w:sz w:val="24"/>
          <w:szCs w:val="24"/>
          <w:lang w:val="en-GB"/>
        </w:rPr>
        <w:t xml:space="preserve">Since 2017, the Annual Meeting of the Ethological Society has not had mandatory themes and is organised as an open meeting. You may nevertheless wish to give the meeting a topical focus. When doing so, please keep in mind that narrowly defined themes may be perceived as exclusive and could reduce attendance. Members of the Ethological Society conduct research across all areas of behaviour, including proximate and ultimate questions, </w:t>
      </w:r>
      <w:r w:rsidR="00704635" w:rsidRPr="000913F4">
        <w:rPr>
          <w:rFonts w:ascii="Calibri" w:hAnsi="Calibri" w:cs="Calibri"/>
          <w:color w:val="auto"/>
          <w:sz w:val="24"/>
          <w:szCs w:val="24"/>
          <w:lang w:val="en-GB"/>
        </w:rPr>
        <w:t xml:space="preserve">as well as </w:t>
      </w:r>
      <w:r w:rsidR="00BE6A97" w:rsidRPr="000913F4">
        <w:rPr>
          <w:rFonts w:ascii="Calibri" w:hAnsi="Calibri" w:cs="Calibri"/>
          <w:color w:val="auto"/>
          <w:sz w:val="24"/>
          <w:szCs w:val="24"/>
          <w:lang w:val="en-GB"/>
        </w:rPr>
        <w:t>basic and applied research, such as conservation and animal welfare. The broader the range of topics covered, the more likely it is that members will attend.</w:t>
      </w:r>
    </w:p>
    <w:p w14:paraId="776E1B65" w14:textId="322F3A46" w:rsidR="00000FE7" w:rsidRPr="000913F4" w:rsidRDefault="00DF448E" w:rsidP="00240523">
      <w:pPr>
        <w:pStyle w:val="Liste"/>
        <w:spacing w:after="0" w:line="240" w:lineRule="auto"/>
        <w:ind w:left="567" w:hanging="567"/>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868167174"/>
          <w15:appearance w15:val="hidden"/>
          <w14:checkbox>
            <w14:checked w14:val="0"/>
            <w14:checkedState w14:val="00FE" w14:font="Wingdings"/>
            <w14:uncheckedState w14:val="2610" w14:font="MS Gothic"/>
          </w14:checkbox>
        </w:sdtPr>
        <w:sdtEndPr>
          <w:rPr>
            <w:rStyle w:val="Checkbox"/>
          </w:rPr>
        </w:sdtEndPr>
        <w:sdtContent>
          <w:r w:rsidR="00000FE7" w:rsidRPr="000913F4">
            <w:rPr>
              <w:rStyle w:val="Checkbox"/>
              <w:rFonts w:ascii="Segoe UI Symbol" w:hAnsi="Segoe UI Symbol" w:cs="Segoe UI Symbol"/>
              <w:color w:val="auto"/>
              <w:sz w:val="24"/>
              <w:szCs w:val="24"/>
              <w:lang w:val="en-GB"/>
            </w:rPr>
            <w:t>☐</w:t>
          </w:r>
        </w:sdtContent>
      </w:sdt>
      <w:r w:rsidR="00000FE7" w:rsidRPr="000913F4">
        <w:rPr>
          <w:rFonts w:ascii="Calibri" w:hAnsi="Calibri" w:cs="Calibri"/>
          <w:color w:val="auto"/>
          <w:sz w:val="24"/>
          <w:szCs w:val="24"/>
          <w:lang w:val="en-GB"/>
        </w:rPr>
        <w:tab/>
      </w:r>
      <w:r w:rsidR="00BE6A97" w:rsidRPr="000913F4">
        <w:rPr>
          <w:rFonts w:ascii="Calibri" w:hAnsi="Calibri" w:cs="Calibri"/>
          <w:color w:val="auto"/>
          <w:sz w:val="24"/>
          <w:szCs w:val="24"/>
          <w:lang w:val="en-GB"/>
        </w:rPr>
        <w:t xml:space="preserve">Choose the location and type of venue for the meeting. Some universities offer free facilities for such events, which can have a substantial impact on your budget. </w:t>
      </w:r>
      <w:r w:rsidR="004B06FE" w:rsidRPr="000913F4">
        <w:rPr>
          <w:rFonts w:ascii="Calibri" w:hAnsi="Calibri" w:cs="Calibri"/>
          <w:color w:val="auto"/>
          <w:sz w:val="24"/>
          <w:szCs w:val="24"/>
          <w:lang w:val="en-GB"/>
        </w:rPr>
        <w:t xml:space="preserve">Ask for accessibility arrangements (e.g., ramps, elevators, and hearing assistance) to make this an inclusive event. </w:t>
      </w:r>
      <w:r w:rsidR="00BE6A97" w:rsidRPr="000913F4">
        <w:rPr>
          <w:rFonts w:ascii="Calibri" w:hAnsi="Calibri" w:cs="Calibri"/>
          <w:color w:val="auto"/>
          <w:sz w:val="24"/>
          <w:szCs w:val="24"/>
          <w:lang w:val="en-GB"/>
        </w:rPr>
        <w:t>In recent years, attendance has typically been between 100 and 1</w:t>
      </w:r>
      <w:r w:rsidR="00734EF1" w:rsidRPr="000913F4">
        <w:rPr>
          <w:rFonts w:ascii="Calibri" w:hAnsi="Calibri" w:cs="Calibri"/>
          <w:color w:val="auto"/>
          <w:sz w:val="24"/>
          <w:szCs w:val="24"/>
          <w:lang w:val="en-GB"/>
        </w:rPr>
        <w:t>5</w:t>
      </w:r>
      <w:r w:rsidR="00BE6A97" w:rsidRPr="000913F4">
        <w:rPr>
          <w:rFonts w:ascii="Calibri" w:hAnsi="Calibri" w:cs="Calibri"/>
          <w:color w:val="auto"/>
          <w:sz w:val="24"/>
          <w:szCs w:val="24"/>
          <w:lang w:val="en-GB"/>
        </w:rPr>
        <w:t>0 participants.</w:t>
      </w:r>
    </w:p>
    <w:p w14:paraId="561DDB6A" w14:textId="38318A11" w:rsidR="00121D09" w:rsidRPr="000913F4" w:rsidRDefault="00DF448E" w:rsidP="00240523">
      <w:pPr>
        <w:pStyle w:val="Liste"/>
        <w:spacing w:after="0" w:line="240" w:lineRule="auto"/>
        <w:ind w:left="567" w:hanging="567"/>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859198129"/>
          <w15:appearance w15:val="hidden"/>
          <w14:checkbox>
            <w14:checked w14:val="0"/>
            <w14:checkedState w14:val="00FE" w14:font="Wingdings"/>
            <w14:uncheckedState w14:val="2610" w14:font="MS Gothic"/>
          </w14:checkbox>
        </w:sdtPr>
        <w:sdtEndPr>
          <w:rPr>
            <w:rStyle w:val="Checkbox"/>
          </w:rPr>
        </w:sdtEndPr>
        <w:sdtContent>
          <w:r w:rsidR="00000FE7" w:rsidRPr="000913F4">
            <w:rPr>
              <w:rStyle w:val="Checkbox"/>
              <w:rFonts w:ascii="Segoe UI Symbol" w:hAnsi="Segoe UI Symbol" w:cs="Segoe UI Symbol"/>
              <w:color w:val="auto"/>
              <w:sz w:val="24"/>
              <w:szCs w:val="24"/>
              <w:lang w:val="en-GB"/>
            </w:rPr>
            <w:t>☐</w:t>
          </w:r>
        </w:sdtContent>
      </w:sdt>
      <w:r w:rsidR="00E852B6" w:rsidRPr="000913F4">
        <w:rPr>
          <w:rFonts w:ascii="Calibri" w:hAnsi="Calibri" w:cs="Calibri"/>
          <w:color w:val="auto"/>
          <w:sz w:val="24"/>
          <w:szCs w:val="24"/>
          <w:lang w:val="en-GB"/>
        </w:rPr>
        <w:tab/>
      </w:r>
      <w:r w:rsidR="00F02153" w:rsidRPr="000913F4">
        <w:rPr>
          <w:rFonts w:ascii="Calibri" w:hAnsi="Calibri" w:cs="Calibri"/>
          <w:color w:val="auto"/>
          <w:sz w:val="24"/>
          <w:szCs w:val="24"/>
          <w:lang w:val="en-GB"/>
        </w:rPr>
        <w:t xml:space="preserve">Traditionally the meeting </w:t>
      </w:r>
      <w:r w:rsidR="00063DC4" w:rsidRPr="000913F4">
        <w:rPr>
          <w:rFonts w:ascii="Calibri" w:hAnsi="Calibri" w:cs="Calibri"/>
          <w:color w:val="auto"/>
          <w:sz w:val="24"/>
          <w:szCs w:val="24"/>
          <w:lang w:val="en-GB"/>
        </w:rPr>
        <w:t>has been</w:t>
      </w:r>
      <w:r w:rsidR="00F02153" w:rsidRPr="000913F4">
        <w:rPr>
          <w:rFonts w:ascii="Calibri" w:hAnsi="Calibri" w:cs="Calibri"/>
          <w:color w:val="auto"/>
          <w:sz w:val="24"/>
          <w:szCs w:val="24"/>
          <w:lang w:val="en-GB"/>
        </w:rPr>
        <w:t xml:space="preserve"> </w:t>
      </w:r>
      <w:r w:rsidR="00A86E90" w:rsidRPr="000913F4">
        <w:rPr>
          <w:rFonts w:ascii="Calibri" w:hAnsi="Calibri" w:cs="Calibri"/>
          <w:color w:val="auto"/>
          <w:sz w:val="24"/>
          <w:szCs w:val="24"/>
          <w:lang w:val="en-GB"/>
        </w:rPr>
        <w:t xml:space="preserve">held </w:t>
      </w:r>
      <w:r w:rsidR="00F02153" w:rsidRPr="000913F4">
        <w:rPr>
          <w:rFonts w:ascii="Calibri" w:hAnsi="Calibri" w:cs="Calibri"/>
          <w:color w:val="auto"/>
          <w:sz w:val="24"/>
          <w:szCs w:val="24"/>
          <w:lang w:val="en-GB"/>
        </w:rPr>
        <w:t xml:space="preserve">in February </w:t>
      </w:r>
      <w:r w:rsidR="00BE6A97" w:rsidRPr="000913F4">
        <w:rPr>
          <w:rFonts w:ascii="Calibri" w:hAnsi="Calibri" w:cs="Calibri"/>
          <w:color w:val="auto"/>
          <w:sz w:val="24"/>
          <w:szCs w:val="24"/>
          <w:lang w:val="en-GB"/>
        </w:rPr>
        <w:t xml:space="preserve">(around the second week) </w:t>
      </w:r>
      <w:r w:rsidR="00F02153" w:rsidRPr="000913F4">
        <w:rPr>
          <w:rFonts w:ascii="Calibri" w:hAnsi="Calibri" w:cs="Calibri"/>
          <w:color w:val="auto"/>
          <w:sz w:val="24"/>
          <w:szCs w:val="24"/>
          <w:lang w:val="en-GB"/>
        </w:rPr>
        <w:t xml:space="preserve">and hence we </w:t>
      </w:r>
      <w:r w:rsidR="00000FE7" w:rsidRPr="000913F4">
        <w:rPr>
          <w:rFonts w:ascii="Calibri" w:hAnsi="Calibri" w:cs="Calibri"/>
          <w:color w:val="auto"/>
          <w:sz w:val="24"/>
          <w:szCs w:val="24"/>
          <w:lang w:val="en-GB"/>
        </w:rPr>
        <w:t xml:space="preserve">kindly </w:t>
      </w:r>
      <w:r w:rsidR="00F02153" w:rsidRPr="000913F4">
        <w:rPr>
          <w:rFonts w:ascii="Calibri" w:hAnsi="Calibri" w:cs="Calibri"/>
          <w:color w:val="auto"/>
          <w:sz w:val="24"/>
          <w:szCs w:val="24"/>
          <w:lang w:val="en-GB"/>
        </w:rPr>
        <w:t>ask you to choose the dates accordingly.</w:t>
      </w:r>
      <w:r w:rsidR="00F966EE" w:rsidRPr="000913F4">
        <w:rPr>
          <w:rFonts w:ascii="Calibri" w:hAnsi="Calibri" w:cs="Calibri"/>
          <w:color w:val="auto"/>
          <w:sz w:val="24"/>
          <w:szCs w:val="24"/>
          <w:lang w:val="en-GB"/>
        </w:rPr>
        <w:t xml:space="preserve"> Later dates are difficult for people from Switzerland and earlier dates are difficult for people from Austria and Germany</w:t>
      </w:r>
      <w:r w:rsidR="001D117A" w:rsidRPr="000913F4">
        <w:rPr>
          <w:rFonts w:ascii="Calibri" w:hAnsi="Calibri" w:cs="Calibri"/>
          <w:color w:val="auto"/>
          <w:sz w:val="24"/>
          <w:szCs w:val="24"/>
          <w:lang w:val="en-GB"/>
        </w:rPr>
        <w:t xml:space="preserve"> as they overlap with teaching/marking times</w:t>
      </w:r>
      <w:r w:rsidR="00F966EE" w:rsidRPr="000913F4">
        <w:rPr>
          <w:rFonts w:ascii="Calibri" w:hAnsi="Calibri" w:cs="Calibri"/>
          <w:color w:val="auto"/>
          <w:sz w:val="24"/>
          <w:szCs w:val="24"/>
          <w:lang w:val="en-GB"/>
        </w:rPr>
        <w:t xml:space="preserve">. </w:t>
      </w:r>
    </w:p>
    <w:p w14:paraId="527756BC" w14:textId="5C4F7F1F" w:rsidR="00942862" w:rsidRPr="000913F4" w:rsidRDefault="00DF448E" w:rsidP="00240523">
      <w:pPr>
        <w:pStyle w:val="Liste"/>
        <w:spacing w:after="0" w:line="240" w:lineRule="auto"/>
        <w:ind w:left="567" w:hanging="567"/>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638111089"/>
          <w15:appearance w15:val="hidden"/>
          <w14:checkbox>
            <w14:checked w14:val="0"/>
            <w14:checkedState w14:val="00FE" w14:font="Wingdings"/>
            <w14:uncheckedState w14:val="2610" w14:font="MS Gothic"/>
          </w14:checkbox>
        </w:sdtPr>
        <w:sdtEndPr>
          <w:rPr>
            <w:rStyle w:val="Checkbox"/>
          </w:rPr>
        </w:sdtEndPr>
        <w:sdtContent>
          <w:r w:rsidR="00BB2F2C" w:rsidRPr="000913F4">
            <w:rPr>
              <w:rStyle w:val="Checkbox"/>
              <w:rFonts w:ascii="Segoe UI Symbol" w:hAnsi="Segoe UI Symbol" w:cs="Segoe UI Symbol"/>
              <w:color w:val="auto"/>
              <w:sz w:val="24"/>
              <w:szCs w:val="24"/>
              <w:lang w:val="en-GB"/>
            </w:rPr>
            <w:t>☐</w:t>
          </w:r>
        </w:sdtContent>
      </w:sdt>
      <w:r w:rsidR="00BB2F2C" w:rsidRPr="000913F4">
        <w:rPr>
          <w:rFonts w:ascii="Calibri" w:hAnsi="Calibri" w:cs="Calibri"/>
          <w:color w:val="auto"/>
          <w:sz w:val="24"/>
          <w:szCs w:val="24"/>
          <w:lang w:val="en-GB"/>
        </w:rPr>
        <w:tab/>
      </w:r>
      <w:r w:rsidR="00BE6A97" w:rsidRPr="000913F4">
        <w:rPr>
          <w:rFonts w:ascii="Calibri" w:hAnsi="Calibri" w:cs="Calibri"/>
          <w:color w:val="auto"/>
          <w:sz w:val="24"/>
          <w:szCs w:val="24"/>
          <w:lang w:val="en-GB"/>
        </w:rPr>
        <w:t xml:space="preserve">Consider potential keynote speakers carefully. Aim to invite </w:t>
      </w:r>
      <w:r w:rsidR="00704635" w:rsidRPr="000913F4">
        <w:rPr>
          <w:rFonts w:ascii="Calibri" w:hAnsi="Calibri" w:cs="Calibri"/>
          <w:color w:val="auto"/>
          <w:sz w:val="24"/>
          <w:szCs w:val="24"/>
          <w:lang w:val="en-GB"/>
        </w:rPr>
        <w:t xml:space="preserve">outstanding researchers, which can include </w:t>
      </w:r>
      <w:r w:rsidR="00BE6A97" w:rsidRPr="000913F4">
        <w:rPr>
          <w:rFonts w:ascii="Calibri" w:hAnsi="Calibri" w:cs="Calibri"/>
          <w:color w:val="auto"/>
          <w:sz w:val="24"/>
          <w:szCs w:val="24"/>
          <w:lang w:val="en-GB"/>
        </w:rPr>
        <w:t xml:space="preserve">both established </w:t>
      </w:r>
      <w:r w:rsidR="00704635" w:rsidRPr="000913F4">
        <w:rPr>
          <w:rFonts w:ascii="Calibri" w:hAnsi="Calibri" w:cs="Calibri"/>
          <w:color w:val="auto"/>
          <w:sz w:val="24"/>
          <w:szCs w:val="24"/>
          <w:lang w:val="en-GB"/>
        </w:rPr>
        <w:t xml:space="preserve">and future </w:t>
      </w:r>
      <w:r w:rsidR="00BE6A97" w:rsidRPr="000913F4">
        <w:rPr>
          <w:rFonts w:ascii="Calibri" w:hAnsi="Calibri" w:cs="Calibri"/>
          <w:color w:val="auto"/>
          <w:sz w:val="24"/>
          <w:szCs w:val="24"/>
          <w:lang w:val="en-GB"/>
        </w:rPr>
        <w:t>leaders in the field. Ensure that a broad range of research areas is represented and strive for a good balance in terms of career stage and gender in order to create an inclusive programme.</w:t>
      </w:r>
    </w:p>
    <w:p w14:paraId="47475359" w14:textId="2D111300" w:rsidR="00E34D13" w:rsidRPr="000913F4" w:rsidRDefault="00DF448E" w:rsidP="00240523">
      <w:pPr>
        <w:pStyle w:val="Liste"/>
        <w:spacing w:after="0" w:line="240" w:lineRule="auto"/>
        <w:ind w:left="567" w:hanging="567"/>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84953653"/>
          <w15:appearance w15:val="hidden"/>
          <w14:checkbox>
            <w14:checked w14:val="0"/>
            <w14:checkedState w14:val="00FE" w14:font="Wingdings"/>
            <w14:uncheckedState w14:val="2610" w14:font="MS Gothic"/>
          </w14:checkbox>
        </w:sdtPr>
        <w:sdtEndPr>
          <w:rPr>
            <w:rStyle w:val="Checkbox"/>
          </w:rPr>
        </w:sdtEndPr>
        <w:sdtContent>
          <w:r w:rsidR="00E34D13" w:rsidRPr="000913F4">
            <w:rPr>
              <w:rStyle w:val="Checkbox"/>
              <w:rFonts w:ascii="Segoe UI Symbol" w:hAnsi="Segoe UI Symbol" w:cs="Segoe UI Symbol"/>
              <w:color w:val="auto"/>
              <w:sz w:val="24"/>
              <w:szCs w:val="24"/>
              <w:lang w:val="en-GB"/>
            </w:rPr>
            <w:t>☐</w:t>
          </w:r>
        </w:sdtContent>
      </w:sdt>
      <w:r w:rsidR="00E34D13" w:rsidRPr="000913F4">
        <w:rPr>
          <w:rFonts w:ascii="Calibri" w:hAnsi="Calibri" w:cs="Calibri"/>
          <w:color w:val="auto"/>
          <w:sz w:val="24"/>
          <w:szCs w:val="24"/>
          <w:lang w:val="en-GB"/>
        </w:rPr>
        <w:tab/>
      </w:r>
      <w:r w:rsidR="00BE6A97" w:rsidRPr="000913F4">
        <w:rPr>
          <w:rFonts w:ascii="Calibri" w:hAnsi="Calibri" w:cs="Calibri"/>
          <w:color w:val="auto"/>
          <w:sz w:val="24"/>
          <w:szCs w:val="24"/>
          <w:lang w:val="en-GB"/>
        </w:rPr>
        <w:t xml:space="preserve">Apply for additional funding wherever possible to keep registration fees low. The Ethological Society supports organisers with a contribution of €1,000. </w:t>
      </w:r>
      <w:r w:rsidR="00CA3513" w:rsidRPr="000913F4">
        <w:rPr>
          <w:rFonts w:ascii="Calibri" w:hAnsi="Calibri" w:cs="Calibri"/>
          <w:color w:val="auto"/>
          <w:sz w:val="24"/>
          <w:szCs w:val="24"/>
          <w:lang w:val="en-GB"/>
        </w:rPr>
        <w:t>Every other year</w:t>
      </w:r>
      <w:r w:rsidR="00BE6A97" w:rsidRPr="000913F4">
        <w:rPr>
          <w:rFonts w:ascii="Calibri" w:hAnsi="Calibri" w:cs="Calibri"/>
          <w:color w:val="auto"/>
          <w:sz w:val="24"/>
          <w:szCs w:val="24"/>
          <w:lang w:val="en-GB"/>
        </w:rPr>
        <w:t>, additional funding can be requested from the DFG</w:t>
      </w:r>
      <w:r w:rsidR="00CA3513" w:rsidRPr="000913F4">
        <w:rPr>
          <w:rFonts w:ascii="Calibri" w:hAnsi="Calibri" w:cs="Calibri"/>
          <w:color w:val="auto"/>
          <w:sz w:val="24"/>
          <w:szCs w:val="24"/>
          <w:lang w:val="en-GB"/>
        </w:rPr>
        <w:t xml:space="preserve"> with the total amount dependent on attendant numbers</w:t>
      </w:r>
      <w:r w:rsidR="00BE6A97" w:rsidRPr="000913F4">
        <w:rPr>
          <w:rFonts w:ascii="Calibri" w:hAnsi="Calibri" w:cs="Calibri"/>
          <w:color w:val="auto"/>
          <w:sz w:val="24"/>
          <w:szCs w:val="24"/>
          <w:lang w:val="en-GB"/>
        </w:rPr>
        <w:t>. Further financial support may be available from science related companies, such as equipment suppliers or publishers, as well as from your university.</w:t>
      </w:r>
    </w:p>
    <w:p w14:paraId="2AF2A4F3" w14:textId="77777777" w:rsidR="00FE185F" w:rsidRPr="000913F4" w:rsidRDefault="00FE185F" w:rsidP="00BE6A97">
      <w:pPr>
        <w:spacing w:after="0" w:line="240" w:lineRule="auto"/>
        <w:ind w:left="709" w:hanging="709"/>
        <w:rPr>
          <w:rFonts w:ascii="Calibri" w:hAnsi="Calibri" w:cs="Calibri"/>
          <w:b/>
          <w:caps/>
          <w:color w:val="auto"/>
          <w:sz w:val="24"/>
          <w:szCs w:val="24"/>
          <w:lang w:val="en-GB"/>
        </w:rPr>
      </w:pPr>
      <w:r w:rsidRPr="000913F4">
        <w:rPr>
          <w:rFonts w:ascii="Calibri" w:hAnsi="Calibri" w:cs="Calibri"/>
          <w:b/>
          <w:color w:val="auto"/>
          <w:sz w:val="24"/>
          <w:szCs w:val="24"/>
          <w:lang w:val="en-GB"/>
        </w:rPr>
        <w:br w:type="page"/>
      </w:r>
    </w:p>
    <w:p w14:paraId="16554A23" w14:textId="5BA9B8C3" w:rsidR="00A86E90" w:rsidRPr="000913F4" w:rsidRDefault="00BE6A97" w:rsidP="002809FF">
      <w:pPr>
        <w:pStyle w:val="berschrift1"/>
        <w:spacing w:before="0" w:after="0" w:line="240" w:lineRule="auto"/>
        <w:jc w:val="both"/>
        <w:rPr>
          <w:rFonts w:ascii="Calibri" w:hAnsi="Calibri" w:cs="Calibri"/>
          <w:b/>
          <w:color w:val="auto"/>
          <w:sz w:val="24"/>
          <w:szCs w:val="24"/>
          <w:lang w:val="en-GB"/>
        </w:rPr>
      </w:pPr>
      <w:r w:rsidRPr="000913F4">
        <w:rPr>
          <w:rFonts w:ascii="Calibri" w:hAnsi="Calibri" w:cs="Calibri"/>
          <w:b/>
          <w:caps w:val="0"/>
          <w:color w:val="auto"/>
          <w:sz w:val="24"/>
          <w:szCs w:val="24"/>
          <w:lang w:val="en-GB"/>
        </w:rPr>
        <w:lastRenderedPageBreak/>
        <w:t>6 to 9 months prior to the meeting</w:t>
      </w:r>
    </w:p>
    <w:p w14:paraId="6109DB28" w14:textId="72FC1FDF" w:rsidR="00BB2F2C" w:rsidRPr="000913F4" w:rsidRDefault="00DF448E" w:rsidP="00240523">
      <w:pPr>
        <w:pStyle w:val="Liste"/>
        <w:spacing w:after="0" w:line="240" w:lineRule="auto"/>
        <w:ind w:left="567" w:hanging="567"/>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242338857"/>
          <w15:appearance w15:val="hidden"/>
          <w14:checkbox>
            <w14:checked w14:val="0"/>
            <w14:checkedState w14:val="00FE" w14:font="Wingdings"/>
            <w14:uncheckedState w14:val="2610" w14:font="MS Gothic"/>
          </w14:checkbox>
        </w:sdtPr>
        <w:sdtEndPr>
          <w:rPr>
            <w:rStyle w:val="Checkbox"/>
          </w:rPr>
        </w:sdtEndPr>
        <w:sdtContent>
          <w:r w:rsidR="00BB2F2C" w:rsidRPr="000913F4">
            <w:rPr>
              <w:rStyle w:val="Checkbox"/>
              <w:rFonts w:ascii="Segoe UI Symbol" w:hAnsi="Segoe UI Symbol" w:cs="Segoe UI Symbol"/>
              <w:color w:val="auto"/>
              <w:sz w:val="24"/>
              <w:szCs w:val="24"/>
              <w:lang w:val="en-GB"/>
            </w:rPr>
            <w:t>☐</w:t>
          </w:r>
        </w:sdtContent>
      </w:sdt>
      <w:r w:rsidR="00BB2F2C" w:rsidRPr="000913F4">
        <w:rPr>
          <w:rFonts w:ascii="Calibri" w:hAnsi="Calibri" w:cs="Calibri"/>
          <w:color w:val="auto"/>
          <w:sz w:val="24"/>
          <w:szCs w:val="24"/>
          <w:lang w:val="en-GB"/>
        </w:rPr>
        <w:tab/>
      </w:r>
      <w:r w:rsidR="00BE6A97" w:rsidRPr="000913F4">
        <w:rPr>
          <w:rFonts w:ascii="Calibri" w:hAnsi="Calibri" w:cs="Calibri"/>
          <w:color w:val="auto"/>
          <w:sz w:val="24"/>
          <w:szCs w:val="24"/>
          <w:lang w:val="en-GB"/>
        </w:rPr>
        <w:t xml:space="preserve">Develop a detailed schedule for the event. Please allow ample time for social interaction, for example by planning </w:t>
      </w:r>
      <w:r w:rsidR="004B06FE" w:rsidRPr="000913F4">
        <w:rPr>
          <w:rFonts w:ascii="Calibri" w:hAnsi="Calibri" w:cs="Calibri"/>
          <w:color w:val="auto"/>
          <w:sz w:val="24"/>
          <w:szCs w:val="24"/>
          <w:lang w:val="en-GB"/>
        </w:rPr>
        <w:t xml:space="preserve">ice breakers, optional excursions, </w:t>
      </w:r>
      <w:r w:rsidR="00BE6A97" w:rsidRPr="000913F4">
        <w:rPr>
          <w:rFonts w:ascii="Calibri" w:hAnsi="Calibri" w:cs="Calibri"/>
          <w:color w:val="auto"/>
          <w:sz w:val="24"/>
          <w:szCs w:val="24"/>
          <w:lang w:val="en-GB"/>
        </w:rPr>
        <w:t>generous coffee breaks and extended poster sessions. Oral presentations should not exceed 15 to 20 minutes, including discussion</w:t>
      </w:r>
      <w:r w:rsidR="00704635" w:rsidRPr="000913F4">
        <w:rPr>
          <w:rFonts w:ascii="Calibri" w:hAnsi="Calibri" w:cs="Calibri"/>
          <w:color w:val="auto"/>
          <w:sz w:val="24"/>
          <w:szCs w:val="24"/>
          <w:lang w:val="en-GB"/>
        </w:rPr>
        <w:t xml:space="preserve"> to give many attendants the option to speak</w:t>
      </w:r>
      <w:r w:rsidR="00BE6A97" w:rsidRPr="000913F4">
        <w:rPr>
          <w:rFonts w:ascii="Calibri" w:hAnsi="Calibri" w:cs="Calibri"/>
          <w:color w:val="auto"/>
          <w:sz w:val="24"/>
          <w:szCs w:val="24"/>
          <w:lang w:val="en-GB"/>
        </w:rPr>
        <w:t>. Posters should remain on display for as long as possible, as many delegates appreciate the opportunity to revisit them</w:t>
      </w:r>
      <w:r w:rsidR="00704635" w:rsidRPr="000913F4">
        <w:rPr>
          <w:rFonts w:ascii="Calibri" w:hAnsi="Calibri" w:cs="Calibri"/>
          <w:color w:val="auto"/>
          <w:sz w:val="24"/>
          <w:szCs w:val="24"/>
          <w:lang w:val="en-GB"/>
        </w:rPr>
        <w:t>, which increases the visibility of the presented work</w:t>
      </w:r>
      <w:r w:rsidR="00BE6A97" w:rsidRPr="000913F4">
        <w:rPr>
          <w:rFonts w:ascii="Calibri" w:hAnsi="Calibri" w:cs="Calibri"/>
          <w:color w:val="auto"/>
          <w:sz w:val="24"/>
          <w:szCs w:val="24"/>
          <w:lang w:val="en-GB"/>
        </w:rPr>
        <w:t xml:space="preserve">. Below we provide an example schedule that </w:t>
      </w:r>
      <w:r w:rsidR="00704635" w:rsidRPr="000913F4">
        <w:rPr>
          <w:rFonts w:ascii="Calibri" w:hAnsi="Calibri" w:cs="Calibri"/>
          <w:color w:val="auto"/>
          <w:sz w:val="24"/>
          <w:szCs w:val="24"/>
          <w:lang w:val="en-GB"/>
        </w:rPr>
        <w:t xml:space="preserve">has worked well in the past and </w:t>
      </w:r>
      <w:r w:rsidR="00BE6A97" w:rsidRPr="000913F4">
        <w:rPr>
          <w:rFonts w:ascii="Calibri" w:hAnsi="Calibri" w:cs="Calibri"/>
          <w:color w:val="auto"/>
          <w:sz w:val="24"/>
          <w:szCs w:val="24"/>
          <w:lang w:val="en-GB"/>
        </w:rPr>
        <w:t xml:space="preserve">allows sufficient time for </w:t>
      </w:r>
      <w:r w:rsidR="00704635" w:rsidRPr="000913F4">
        <w:rPr>
          <w:rFonts w:ascii="Calibri" w:hAnsi="Calibri" w:cs="Calibri"/>
          <w:color w:val="auto"/>
          <w:sz w:val="24"/>
          <w:szCs w:val="24"/>
          <w:lang w:val="en-GB"/>
        </w:rPr>
        <w:t xml:space="preserve">international arrival, </w:t>
      </w:r>
      <w:r w:rsidR="00BE6A97" w:rsidRPr="000913F4">
        <w:rPr>
          <w:rFonts w:ascii="Calibri" w:hAnsi="Calibri" w:cs="Calibri"/>
          <w:color w:val="auto"/>
          <w:sz w:val="24"/>
          <w:szCs w:val="24"/>
          <w:lang w:val="en-GB"/>
        </w:rPr>
        <w:t>networking and informal exchange.</w:t>
      </w:r>
    </w:p>
    <w:p w14:paraId="4E5E5A3E" w14:textId="77777777" w:rsidR="00BE6A97" w:rsidRPr="000913F4" w:rsidRDefault="00BE6A97" w:rsidP="002809FF">
      <w:pPr>
        <w:pStyle w:val="Liste"/>
        <w:spacing w:after="0" w:line="240" w:lineRule="auto"/>
        <w:jc w:val="both"/>
        <w:rPr>
          <w:rFonts w:ascii="Calibri" w:hAnsi="Calibri" w:cs="Calibri"/>
          <w:color w:val="auto"/>
          <w:sz w:val="24"/>
          <w:szCs w:val="24"/>
          <w:lang w:val="en-GB"/>
        </w:rPr>
      </w:pPr>
    </w:p>
    <w:tbl>
      <w:tblPr>
        <w:tblStyle w:val="Tabellenraster"/>
        <w:tblW w:w="8931" w:type="dxa"/>
        <w:tblInd w:w="562" w:type="dxa"/>
        <w:tblLook w:val="04A0" w:firstRow="1" w:lastRow="0" w:firstColumn="1" w:lastColumn="0" w:noHBand="0" w:noVBand="1"/>
      </w:tblPr>
      <w:tblGrid>
        <w:gridCol w:w="1560"/>
        <w:gridCol w:w="1417"/>
        <w:gridCol w:w="3260"/>
        <w:gridCol w:w="2694"/>
      </w:tblGrid>
      <w:tr w:rsidR="002F4926" w:rsidRPr="000913F4" w14:paraId="62BDB0AA" w14:textId="77777777" w:rsidTr="00240523">
        <w:trPr>
          <w:trHeight w:val="397"/>
        </w:trPr>
        <w:tc>
          <w:tcPr>
            <w:tcW w:w="1560" w:type="dxa"/>
            <w:shd w:val="clear" w:color="auto" w:fill="BFBFBF" w:themeFill="background1" w:themeFillShade="BF"/>
            <w:vAlign w:val="center"/>
          </w:tcPr>
          <w:p w14:paraId="52298172"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Time</w:t>
            </w:r>
          </w:p>
        </w:tc>
        <w:tc>
          <w:tcPr>
            <w:tcW w:w="1417" w:type="dxa"/>
            <w:shd w:val="clear" w:color="auto" w:fill="BFBFBF" w:themeFill="background1" w:themeFillShade="BF"/>
            <w:vAlign w:val="center"/>
          </w:tcPr>
          <w:p w14:paraId="1D57CC2E"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Day 1</w:t>
            </w:r>
          </w:p>
        </w:tc>
        <w:tc>
          <w:tcPr>
            <w:tcW w:w="3260" w:type="dxa"/>
            <w:shd w:val="clear" w:color="auto" w:fill="BFBFBF" w:themeFill="background1" w:themeFillShade="BF"/>
            <w:vAlign w:val="center"/>
          </w:tcPr>
          <w:p w14:paraId="4C40CB6A"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Day 2</w:t>
            </w:r>
          </w:p>
        </w:tc>
        <w:tc>
          <w:tcPr>
            <w:tcW w:w="2694" w:type="dxa"/>
            <w:shd w:val="clear" w:color="auto" w:fill="BFBFBF" w:themeFill="background1" w:themeFillShade="BF"/>
            <w:vAlign w:val="center"/>
          </w:tcPr>
          <w:p w14:paraId="6CC87F04"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Day 3</w:t>
            </w:r>
          </w:p>
        </w:tc>
      </w:tr>
      <w:tr w:rsidR="002F4926" w:rsidRPr="000913F4" w14:paraId="467602E0" w14:textId="77777777" w:rsidTr="00240523">
        <w:trPr>
          <w:trHeight w:val="397"/>
        </w:trPr>
        <w:tc>
          <w:tcPr>
            <w:tcW w:w="1560" w:type="dxa"/>
            <w:shd w:val="clear" w:color="auto" w:fill="BFBFBF" w:themeFill="background1" w:themeFillShade="BF"/>
            <w:vAlign w:val="center"/>
          </w:tcPr>
          <w:p w14:paraId="222F5F79"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9:30-10:30</w:t>
            </w:r>
          </w:p>
        </w:tc>
        <w:tc>
          <w:tcPr>
            <w:tcW w:w="1417" w:type="dxa"/>
            <w:vAlign w:val="center"/>
          </w:tcPr>
          <w:p w14:paraId="0E6E6626" w14:textId="77777777" w:rsidR="00A34260" w:rsidRPr="000913F4" w:rsidRDefault="00A34260" w:rsidP="007D5D7D">
            <w:pPr>
              <w:jc w:val="center"/>
              <w:rPr>
                <w:rFonts w:ascii="Calibri" w:hAnsi="Calibri" w:cs="Calibri"/>
                <w:color w:val="auto"/>
                <w:sz w:val="24"/>
                <w:szCs w:val="24"/>
                <w:lang w:val="en-GB"/>
              </w:rPr>
            </w:pPr>
          </w:p>
        </w:tc>
        <w:tc>
          <w:tcPr>
            <w:tcW w:w="3260" w:type="dxa"/>
            <w:vAlign w:val="center"/>
          </w:tcPr>
          <w:p w14:paraId="3C517454"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Plenary (1h)</w:t>
            </w:r>
          </w:p>
        </w:tc>
        <w:tc>
          <w:tcPr>
            <w:tcW w:w="2694" w:type="dxa"/>
            <w:vAlign w:val="center"/>
          </w:tcPr>
          <w:p w14:paraId="1BE8A105"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Plenary (1h)</w:t>
            </w:r>
          </w:p>
        </w:tc>
      </w:tr>
      <w:tr w:rsidR="002F4926" w:rsidRPr="000913F4" w14:paraId="360D4F3D" w14:textId="77777777" w:rsidTr="00240523">
        <w:trPr>
          <w:trHeight w:val="397"/>
        </w:trPr>
        <w:tc>
          <w:tcPr>
            <w:tcW w:w="1560" w:type="dxa"/>
            <w:shd w:val="clear" w:color="auto" w:fill="BFBFBF" w:themeFill="background1" w:themeFillShade="BF"/>
            <w:vAlign w:val="center"/>
          </w:tcPr>
          <w:p w14:paraId="38591ED9"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10:30-11:00</w:t>
            </w:r>
          </w:p>
        </w:tc>
        <w:tc>
          <w:tcPr>
            <w:tcW w:w="1417" w:type="dxa"/>
            <w:vAlign w:val="center"/>
          </w:tcPr>
          <w:p w14:paraId="4E012BA5" w14:textId="77777777" w:rsidR="00A34260" w:rsidRPr="000913F4" w:rsidRDefault="00A34260" w:rsidP="007D5D7D">
            <w:pPr>
              <w:jc w:val="center"/>
              <w:rPr>
                <w:rFonts w:ascii="Calibri" w:hAnsi="Calibri" w:cs="Calibri"/>
                <w:color w:val="auto"/>
                <w:sz w:val="24"/>
                <w:szCs w:val="24"/>
                <w:lang w:val="en-GB"/>
              </w:rPr>
            </w:pPr>
          </w:p>
        </w:tc>
        <w:tc>
          <w:tcPr>
            <w:tcW w:w="3260" w:type="dxa"/>
            <w:vAlign w:val="center"/>
          </w:tcPr>
          <w:p w14:paraId="1DF4375A"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Break (30 min)</w:t>
            </w:r>
          </w:p>
        </w:tc>
        <w:tc>
          <w:tcPr>
            <w:tcW w:w="2694" w:type="dxa"/>
            <w:vAlign w:val="center"/>
          </w:tcPr>
          <w:p w14:paraId="3CFC4C71"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Break (30 min)</w:t>
            </w:r>
          </w:p>
        </w:tc>
      </w:tr>
      <w:tr w:rsidR="002F4926" w:rsidRPr="000913F4" w14:paraId="79604445" w14:textId="77777777" w:rsidTr="00240523">
        <w:trPr>
          <w:trHeight w:val="397"/>
        </w:trPr>
        <w:tc>
          <w:tcPr>
            <w:tcW w:w="1560" w:type="dxa"/>
            <w:shd w:val="clear" w:color="auto" w:fill="BFBFBF" w:themeFill="background1" w:themeFillShade="BF"/>
            <w:vAlign w:val="center"/>
          </w:tcPr>
          <w:p w14:paraId="37A595E0"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11:00-13:00</w:t>
            </w:r>
          </w:p>
        </w:tc>
        <w:tc>
          <w:tcPr>
            <w:tcW w:w="1417" w:type="dxa"/>
            <w:vAlign w:val="center"/>
          </w:tcPr>
          <w:p w14:paraId="66738D7C" w14:textId="77777777" w:rsidR="00A34260" w:rsidRPr="000913F4" w:rsidRDefault="00A34260" w:rsidP="007D5D7D">
            <w:pPr>
              <w:jc w:val="center"/>
              <w:rPr>
                <w:rFonts w:ascii="Calibri" w:hAnsi="Calibri" w:cs="Calibri"/>
                <w:color w:val="auto"/>
                <w:sz w:val="24"/>
                <w:szCs w:val="24"/>
                <w:lang w:val="en-GB"/>
              </w:rPr>
            </w:pPr>
          </w:p>
        </w:tc>
        <w:tc>
          <w:tcPr>
            <w:tcW w:w="3260" w:type="dxa"/>
            <w:vAlign w:val="center"/>
          </w:tcPr>
          <w:p w14:paraId="7A07C973"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Oral presentations (2h)</w:t>
            </w:r>
          </w:p>
        </w:tc>
        <w:tc>
          <w:tcPr>
            <w:tcW w:w="2694" w:type="dxa"/>
            <w:vAlign w:val="center"/>
          </w:tcPr>
          <w:p w14:paraId="17C84734"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Oral presentations (2h)</w:t>
            </w:r>
          </w:p>
        </w:tc>
      </w:tr>
      <w:tr w:rsidR="002F4926" w:rsidRPr="000913F4" w14:paraId="66FA3939" w14:textId="77777777" w:rsidTr="00240523">
        <w:trPr>
          <w:trHeight w:val="397"/>
        </w:trPr>
        <w:tc>
          <w:tcPr>
            <w:tcW w:w="1560" w:type="dxa"/>
            <w:shd w:val="clear" w:color="auto" w:fill="BFBFBF" w:themeFill="background1" w:themeFillShade="BF"/>
            <w:vAlign w:val="center"/>
          </w:tcPr>
          <w:p w14:paraId="7D27F59C"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13:00-14:00</w:t>
            </w:r>
          </w:p>
        </w:tc>
        <w:tc>
          <w:tcPr>
            <w:tcW w:w="1417" w:type="dxa"/>
            <w:vAlign w:val="center"/>
          </w:tcPr>
          <w:p w14:paraId="01066D44" w14:textId="77777777" w:rsidR="00A34260" w:rsidRPr="000913F4" w:rsidRDefault="00A34260" w:rsidP="007D5D7D">
            <w:pPr>
              <w:jc w:val="center"/>
              <w:rPr>
                <w:rFonts w:ascii="Calibri" w:hAnsi="Calibri" w:cs="Calibri"/>
                <w:color w:val="auto"/>
                <w:sz w:val="24"/>
                <w:szCs w:val="24"/>
                <w:lang w:val="en-GB"/>
              </w:rPr>
            </w:pPr>
          </w:p>
        </w:tc>
        <w:tc>
          <w:tcPr>
            <w:tcW w:w="3260" w:type="dxa"/>
            <w:vAlign w:val="center"/>
          </w:tcPr>
          <w:p w14:paraId="6E9A8C76"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Break (1h)</w:t>
            </w:r>
          </w:p>
        </w:tc>
        <w:tc>
          <w:tcPr>
            <w:tcW w:w="2694" w:type="dxa"/>
            <w:vAlign w:val="center"/>
          </w:tcPr>
          <w:p w14:paraId="3A0B8501"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Break (1h)</w:t>
            </w:r>
          </w:p>
        </w:tc>
      </w:tr>
      <w:tr w:rsidR="002F4926" w:rsidRPr="000913F4" w14:paraId="6C3FB015" w14:textId="77777777" w:rsidTr="00240523">
        <w:trPr>
          <w:trHeight w:val="397"/>
        </w:trPr>
        <w:tc>
          <w:tcPr>
            <w:tcW w:w="1560" w:type="dxa"/>
            <w:shd w:val="clear" w:color="auto" w:fill="BFBFBF" w:themeFill="background1" w:themeFillShade="BF"/>
            <w:vAlign w:val="center"/>
          </w:tcPr>
          <w:p w14:paraId="287232F3"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14:00-15:00</w:t>
            </w:r>
          </w:p>
        </w:tc>
        <w:tc>
          <w:tcPr>
            <w:tcW w:w="1417" w:type="dxa"/>
            <w:vAlign w:val="center"/>
          </w:tcPr>
          <w:p w14:paraId="401955B1" w14:textId="77777777" w:rsidR="00A34260" w:rsidRPr="000913F4" w:rsidRDefault="00A34260" w:rsidP="007D5D7D">
            <w:pPr>
              <w:jc w:val="center"/>
              <w:rPr>
                <w:rFonts w:ascii="Calibri" w:hAnsi="Calibri" w:cs="Calibri"/>
                <w:color w:val="auto"/>
                <w:sz w:val="24"/>
                <w:szCs w:val="24"/>
                <w:lang w:val="en-GB"/>
              </w:rPr>
            </w:pPr>
          </w:p>
        </w:tc>
        <w:tc>
          <w:tcPr>
            <w:tcW w:w="3260" w:type="dxa"/>
            <w:vAlign w:val="center"/>
          </w:tcPr>
          <w:p w14:paraId="26F930BB"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Plenary (1h)</w:t>
            </w:r>
          </w:p>
        </w:tc>
        <w:tc>
          <w:tcPr>
            <w:tcW w:w="2694" w:type="dxa"/>
            <w:vAlign w:val="center"/>
          </w:tcPr>
          <w:p w14:paraId="40CF5013"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Plenary (1h)</w:t>
            </w:r>
          </w:p>
        </w:tc>
      </w:tr>
      <w:tr w:rsidR="002F4926" w:rsidRPr="000913F4" w14:paraId="1A60037B" w14:textId="77777777" w:rsidTr="00240523">
        <w:trPr>
          <w:trHeight w:val="397"/>
        </w:trPr>
        <w:tc>
          <w:tcPr>
            <w:tcW w:w="1560" w:type="dxa"/>
            <w:shd w:val="clear" w:color="auto" w:fill="BFBFBF" w:themeFill="background1" w:themeFillShade="BF"/>
            <w:vAlign w:val="center"/>
          </w:tcPr>
          <w:p w14:paraId="625304E5"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15:00-16:00</w:t>
            </w:r>
          </w:p>
        </w:tc>
        <w:tc>
          <w:tcPr>
            <w:tcW w:w="1417" w:type="dxa"/>
            <w:vAlign w:val="center"/>
          </w:tcPr>
          <w:p w14:paraId="25EFBB5B" w14:textId="77777777" w:rsidR="00A34260" w:rsidRPr="000913F4" w:rsidRDefault="00A34260" w:rsidP="007D5D7D">
            <w:pPr>
              <w:jc w:val="center"/>
              <w:rPr>
                <w:rFonts w:ascii="Calibri" w:hAnsi="Calibri" w:cs="Calibri"/>
                <w:color w:val="auto"/>
                <w:sz w:val="24"/>
                <w:szCs w:val="24"/>
                <w:lang w:val="en-GB"/>
              </w:rPr>
            </w:pPr>
          </w:p>
        </w:tc>
        <w:tc>
          <w:tcPr>
            <w:tcW w:w="3260" w:type="dxa"/>
            <w:vAlign w:val="center"/>
          </w:tcPr>
          <w:p w14:paraId="78F356B1"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Oral presentations (1h)</w:t>
            </w:r>
          </w:p>
        </w:tc>
        <w:tc>
          <w:tcPr>
            <w:tcW w:w="2694" w:type="dxa"/>
            <w:vAlign w:val="center"/>
          </w:tcPr>
          <w:p w14:paraId="2A51ACD4" w14:textId="668958ED"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Oral presentations (1h)</w:t>
            </w:r>
          </w:p>
        </w:tc>
      </w:tr>
      <w:tr w:rsidR="002F4926" w:rsidRPr="000913F4" w14:paraId="698C84D4" w14:textId="77777777" w:rsidTr="00240523">
        <w:trPr>
          <w:trHeight w:val="397"/>
        </w:trPr>
        <w:tc>
          <w:tcPr>
            <w:tcW w:w="1560" w:type="dxa"/>
            <w:shd w:val="clear" w:color="auto" w:fill="BFBFBF" w:themeFill="background1" w:themeFillShade="BF"/>
            <w:vAlign w:val="center"/>
          </w:tcPr>
          <w:p w14:paraId="70723D94"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16:00-17:00</w:t>
            </w:r>
          </w:p>
        </w:tc>
        <w:tc>
          <w:tcPr>
            <w:tcW w:w="1417" w:type="dxa"/>
            <w:vAlign w:val="center"/>
          </w:tcPr>
          <w:p w14:paraId="69B143EF"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Registration</w:t>
            </w:r>
          </w:p>
        </w:tc>
        <w:tc>
          <w:tcPr>
            <w:tcW w:w="3260" w:type="dxa"/>
            <w:vAlign w:val="center"/>
          </w:tcPr>
          <w:p w14:paraId="50881AB0" w14:textId="01C8984E" w:rsidR="00A34260" w:rsidRPr="000913F4" w:rsidRDefault="00BE6A97"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General Assembly* or b</w:t>
            </w:r>
            <w:r w:rsidR="00A34260" w:rsidRPr="000913F4">
              <w:rPr>
                <w:rFonts w:ascii="Calibri" w:hAnsi="Calibri" w:cs="Calibri"/>
                <w:color w:val="auto"/>
                <w:sz w:val="24"/>
                <w:szCs w:val="24"/>
                <w:lang w:val="en-GB"/>
              </w:rPr>
              <w:t>reak (1h)</w:t>
            </w:r>
          </w:p>
        </w:tc>
        <w:tc>
          <w:tcPr>
            <w:tcW w:w="2694" w:type="dxa"/>
            <w:vAlign w:val="center"/>
          </w:tcPr>
          <w:p w14:paraId="1074BD3D"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Break (30 min)</w:t>
            </w:r>
          </w:p>
        </w:tc>
      </w:tr>
      <w:tr w:rsidR="002F4926" w:rsidRPr="000913F4" w14:paraId="6B0F62AA" w14:textId="77777777" w:rsidTr="00240523">
        <w:trPr>
          <w:trHeight w:val="397"/>
        </w:trPr>
        <w:tc>
          <w:tcPr>
            <w:tcW w:w="1560" w:type="dxa"/>
            <w:shd w:val="clear" w:color="auto" w:fill="BFBFBF" w:themeFill="background1" w:themeFillShade="BF"/>
            <w:vAlign w:val="center"/>
          </w:tcPr>
          <w:p w14:paraId="4ED0B7A5"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17:00-18:00</w:t>
            </w:r>
          </w:p>
        </w:tc>
        <w:tc>
          <w:tcPr>
            <w:tcW w:w="1417" w:type="dxa"/>
            <w:vAlign w:val="center"/>
          </w:tcPr>
          <w:p w14:paraId="38220DBB"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Registration</w:t>
            </w:r>
          </w:p>
        </w:tc>
        <w:tc>
          <w:tcPr>
            <w:tcW w:w="3260" w:type="dxa"/>
            <w:vAlign w:val="center"/>
          </w:tcPr>
          <w:p w14:paraId="0D75A224"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Poster presentation (2h)</w:t>
            </w:r>
          </w:p>
        </w:tc>
        <w:tc>
          <w:tcPr>
            <w:tcW w:w="2694" w:type="dxa"/>
            <w:vAlign w:val="center"/>
          </w:tcPr>
          <w:p w14:paraId="74DA056F" w14:textId="0F560FCE"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Oral presentations (2h)</w:t>
            </w:r>
          </w:p>
        </w:tc>
      </w:tr>
      <w:tr w:rsidR="002F4926" w:rsidRPr="000913F4" w14:paraId="0EF03DFB" w14:textId="77777777" w:rsidTr="00240523">
        <w:trPr>
          <w:trHeight w:val="397"/>
        </w:trPr>
        <w:tc>
          <w:tcPr>
            <w:tcW w:w="1560" w:type="dxa"/>
            <w:shd w:val="clear" w:color="auto" w:fill="BFBFBF" w:themeFill="background1" w:themeFillShade="BF"/>
            <w:vAlign w:val="center"/>
          </w:tcPr>
          <w:p w14:paraId="484910F6"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18:00-19:00</w:t>
            </w:r>
          </w:p>
        </w:tc>
        <w:tc>
          <w:tcPr>
            <w:tcW w:w="1417" w:type="dxa"/>
            <w:vAlign w:val="center"/>
          </w:tcPr>
          <w:p w14:paraId="361C9B4A"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Plenary (1h)</w:t>
            </w:r>
          </w:p>
        </w:tc>
        <w:tc>
          <w:tcPr>
            <w:tcW w:w="3260" w:type="dxa"/>
            <w:vAlign w:val="center"/>
          </w:tcPr>
          <w:p w14:paraId="027E2B45" w14:textId="77777777"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Poster presentation</w:t>
            </w:r>
          </w:p>
        </w:tc>
        <w:tc>
          <w:tcPr>
            <w:tcW w:w="2694" w:type="dxa"/>
            <w:vAlign w:val="center"/>
          </w:tcPr>
          <w:p w14:paraId="3D4EB12F" w14:textId="2828A173" w:rsidR="00A34260" w:rsidRPr="000913F4" w:rsidRDefault="00A34260" w:rsidP="007D5D7D">
            <w:pPr>
              <w:jc w:val="center"/>
              <w:rPr>
                <w:rFonts w:ascii="Calibri" w:hAnsi="Calibri" w:cs="Calibri"/>
                <w:color w:val="auto"/>
                <w:sz w:val="24"/>
                <w:szCs w:val="24"/>
                <w:lang w:val="en-GB"/>
              </w:rPr>
            </w:pPr>
            <w:r w:rsidRPr="000913F4">
              <w:rPr>
                <w:rFonts w:ascii="Calibri" w:hAnsi="Calibri" w:cs="Calibri"/>
                <w:color w:val="auto"/>
                <w:sz w:val="24"/>
                <w:szCs w:val="24"/>
                <w:lang w:val="en-GB"/>
              </w:rPr>
              <w:t>Social evening</w:t>
            </w:r>
            <w:r w:rsidR="00734EF1" w:rsidRPr="000913F4">
              <w:rPr>
                <w:rFonts w:ascii="Calibri" w:hAnsi="Calibri" w:cs="Calibri"/>
                <w:color w:val="auto"/>
                <w:sz w:val="24"/>
                <w:szCs w:val="24"/>
                <w:lang w:val="en-GB"/>
              </w:rPr>
              <w:t>**</w:t>
            </w:r>
          </w:p>
        </w:tc>
      </w:tr>
    </w:tbl>
    <w:p w14:paraId="318691DD" w14:textId="7FDC3411" w:rsidR="00A34260" w:rsidRPr="000913F4" w:rsidRDefault="00085B88" w:rsidP="002809FF">
      <w:pPr>
        <w:pStyle w:val="Liste"/>
        <w:spacing w:after="0" w:line="240" w:lineRule="auto"/>
        <w:jc w:val="both"/>
        <w:rPr>
          <w:rFonts w:ascii="Calibri" w:hAnsi="Calibri" w:cs="Calibri"/>
          <w:color w:val="auto"/>
          <w:sz w:val="24"/>
          <w:szCs w:val="24"/>
          <w:lang w:val="en-GB"/>
        </w:rPr>
      </w:pPr>
      <w:r w:rsidRPr="000913F4">
        <w:rPr>
          <w:rFonts w:ascii="Calibri" w:hAnsi="Calibri" w:cs="Calibri"/>
          <w:color w:val="auto"/>
          <w:sz w:val="24"/>
          <w:szCs w:val="24"/>
          <w:lang w:val="en-GB"/>
        </w:rPr>
        <w:tab/>
      </w:r>
      <w:r w:rsidR="00BE6A97" w:rsidRPr="000913F4">
        <w:rPr>
          <w:rFonts w:ascii="Calibri" w:hAnsi="Calibri" w:cs="Calibri"/>
          <w:color w:val="auto"/>
          <w:sz w:val="24"/>
          <w:szCs w:val="24"/>
          <w:lang w:val="en-GB"/>
        </w:rPr>
        <w:t>*The General Assembly of the Society takes place every even numbered year.</w:t>
      </w:r>
    </w:p>
    <w:p w14:paraId="0CC664B1" w14:textId="7D2891F2" w:rsidR="00734EF1" w:rsidRPr="000913F4" w:rsidRDefault="00734EF1" w:rsidP="002809FF">
      <w:pPr>
        <w:pStyle w:val="Liste"/>
        <w:spacing w:after="0" w:line="240" w:lineRule="auto"/>
        <w:jc w:val="both"/>
        <w:rPr>
          <w:rFonts w:ascii="Calibri" w:hAnsi="Calibri" w:cs="Calibri"/>
          <w:color w:val="auto"/>
          <w:sz w:val="24"/>
          <w:szCs w:val="24"/>
          <w:lang w:val="en-GB"/>
        </w:rPr>
      </w:pPr>
      <w:r w:rsidRPr="000913F4">
        <w:rPr>
          <w:rFonts w:ascii="Calibri" w:hAnsi="Calibri" w:cs="Calibri"/>
          <w:color w:val="auto"/>
          <w:sz w:val="24"/>
          <w:szCs w:val="24"/>
          <w:lang w:val="en-GB"/>
        </w:rPr>
        <w:tab/>
        <w:t>** This is a good time for closing remarks and Gwinner awards.</w:t>
      </w:r>
    </w:p>
    <w:p w14:paraId="7E4E27F3" w14:textId="77777777" w:rsidR="00BE6A97" w:rsidRPr="000913F4" w:rsidRDefault="00BE6A97" w:rsidP="002809FF">
      <w:pPr>
        <w:pStyle w:val="Liste"/>
        <w:spacing w:after="0" w:line="240" w:lineRule="auto"/>
        <w:jc w:val="both"/>
        <w:rPr>
          <w:rFonts w:ascii="Calibri" w:hAnsi="Calibri" w:cs="Calibri"/>
          <w:color w:val="auto"/>
          <w:sz w:val="24"/>
          <w:szCs w:val="24"/>
          <w:lang w:val="en-GB"/>
        </w:rPr>
      </w:pPr>
    </w:p>
    <w:p w14:paraId="1296904C" w14:textId="5E0EAEB7" w:rsidR="00942862"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203139024"/>
          <w15:appearance w15:val="hidden"/>
          <w14:checkbox>
            <w14:checked w14:val="0"/>
            <w14:checkedState w14:val="00FE" w14:font="Wingdings"/>
            <w14:uncheckedState w14:val="2610" w14:font="MS Gothic"/>
          </w14:checkbox>
        </w:sdtPr>
        <w:sdtEndPr>
          <w:rPr>
            <w:rStyle w:val="Checkbox"/>
          </w:rPr>
        </w:sdtEndPr>
        <w:sdtContent>
          <w:r w:rsidR="00F02153" w:rsidRPr="000913F4">
            <w:rPr>
              <w:rStyle w:val="Checkbox"/>
              <w:rFonts w:ascii="Segoe UI Symbol" w:hAnsi="Segoe UI Symbol" w:cs="Segoe UI Symbol"/>
              <w:color w:val="auto"/>
              <w:sz w:val="24"/>
              <w:szCs w:val="24"/>
              <w:lang w:val="en-GB"/>
            </w:rPr>
            <w:t>☐</w:t>
          </w:r>
        </w:sdtContent>
      </w:sdt>
      <w:r w:rsidR="00F02153" w:rsidRPr="000913F4">
        <w:rPr>
          <w:rFonts w:ascii="Calibri" w:hAnsi="Calibri" w:cs="Calibri"/>
          <w:color w:val="auto"/>
          <w:sz w:val="24"/>
          <w:szCs w:val="24"/>
          <w:lang w:val="en-GB"/>
        </w:rPr>
        <w:tab/>
      </w:r>
      <w:r w:rsidR="00BE6A97" w:rsidRPr="000913F4">
        <w:rPr>
          <w:rFonts w:ascii="Calibri" w:hAnsi="Calibri" w:cs="Calibri"/>
          <w:color w:val="auto"/>
          <w:sz w:val="24"/>
          <w:szCs w:val="24"/>
          <w:lang w:val="en-GB"/>
        </w:rPr>
        <w:t>Develop a budget plan. Please prepare your own budget</w:t>
      </w:r>
      <w:r w:rsidR="00704635" w:rsidRPr="000913F4">
        <w:rPr>
          <w:rFonts w:ascii="Calibri" w:hAnsi="Calibri" w:cs="Calibri"/>
          <w:color w:val="auto"/>
          <w:sz w:val="24"/>
          <w:szCs w:val="24"/>
          <w:lang w:val="en-GB"/>
        </w:rPr>
        <w:t xml:space="preserve"> plan</w:t>
      </w:r>
      <w:r w:rsidR="00BE6A97" w:rsidRPr="000913F4">
        <w:rPr>
          <w:rFonts w:ascii="Calibri" w:hAnsi="Calibri" w:cs="Calibri"/>
          <w:color w:val="auto"/>
          <w:sz w:val="24"/>
          <w:szCs w:val="24"/>
          <w:lang w:val="en-GB"/>
        </w:rPr>
        <w:t>. The Council is happy to provide feedback and advice. The following points may serve as guidance.</w:t>
      </w:r>
    </w:p>
    <w:p w14:paraId="1E0C89BD" w14:textId="1D52D8CD" w:rsidR="00BE6A97" w:rsidRPr="000913F4" w:rsidRDefault="00BE6A97"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A core principle of the Annual Meeting is that it remains affordable for students. Please keep student registration fees as low as possible. Bear in mind that student members come from many countries and often face substantial travel and accommodation costs</w:t>
      </w:r>
      <w:r w:rsidR="00704635" w:rsidRPr="000913F4">
        <w:rPr>
          <w:rFonts w:ascii="Calibri" w:hAnsi="Calibri" w:cs="Calibri"/>
          <w:color w:val="auto"/>
          <w:sz w:val="24"/>
          <w:szCs w:val="24"/>
          <w:lang w:val="en-GB"/>
        </w:rPr>
        <w:t xml:space="preserve"> in addition to registration</w:t>
      </w:r>
      <w:r w:rsidRPr="000913F4">
        <w:rPr>
          <w:rFonts w:ascii="Calibri" w:hAnsi="Calibri" w:cs="Calibri"/>
          <w:color w:val="auto"/>
          <w:sz w:val="24"/>
          <w:szCs w:val="24"/>
          <w:lang w:val="en-GB"/>
        </w:rPr>
        <w:t>.</w:t>
      </w:r>
    </w:p>
    <w:p w14:paraId="7E0687CB" w14:textId="3DC79459" w:rsidR="00704635" w:rsidRPr="000913F4" w:rsidRDefault="00704635" w:rsidP="00704635">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 xml:space="preserve">Some universities offer administrative support for opening a dedicated bank account that can be used for all conference related financial transactions. If difficulties arise, </w:t>
      </w:r>
      <w:r w:rsidR="000913F4">
        <w:rPr>
          <w:rFonts w:ascii="Calibri" w:hAnsi="Calibri" w:cs="Calibri"/>
          <w:color w:val="auto"/>
          <w:sz w:val="24"/>
          <w:szCs w:val="24"/>
          <w:lang w:val="en-GB"/>
        </w:rPr>
        <w:t>our Treasurer</w:t>
      </w:r>
      <w:r w:rsidRPr="000913F4">
        <w:rPr>
          <w:rFonts w:ascii="Calibri" w:hAnsi="Calibri" w:cs="Calibri"/>
          <w:color w:val="auto"/>
          <w:sz w:val="24"/>
          <w:szCs w:val="24"/>
          <w:lang w:val="en-GB"/>
        </w:rPr>
        <w:t xml:space="preserve"> is happy to assist and provide advice.</w:t>
      </w:r>
    </w:p>
    <w:p w14:paraId="22DC2CBB" w14:textId="1797D96D" w:rsidR="00BE6A97" w:rsidRPr="000913F4" w:rsidRDefault="00BE6A97" w:rsidP="007D5D7D">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 xml:space="preserve">The Ethological Society covers </w:t>
      </w:r>
      <w:r w:rsidR="007D5D7D" w:rsidRPr="000913F4">
        <w:rPr>
          <w:rFonts w:ascii="Calibri" w:hAnsi="Calibri" w:cs="Calibri"/>
          <w:color w:val="auto"/>
          <w:sz w:val="24"/>
          <w:szCs w:val="24"/>
          <w:lang w:val="en-GB"/>
        </w:rPr>
        <w:t xml:space="preserve">a limited amount of </w:t>
      </w:r>
      <w:r w:rsidRPr="000913F4">
        <w:rPr>
          <w:rFonts w:ascii="Calibri" w:hAnsi="Calibri" w:cs="Calibri"/>
          <w:color w:val="auto"/>
          <w:sz w:val="24"/>
          <w:szCs w:val="24"/>
          <w:lang w:val="en-GB"/>
        </w:rPr>
        <w:t>travel grants and</w:t>
      </w:r>
      <w:r w:rsidR="007D5D7D" w:rsidRPr="000913F4">
        <w:rPr>
          <w:rFonts w:ascii="Calibri" w:hAnsi="Calibri" w:cs="Calibri"/>
          <w:color w:val="auto"/>
          <w:sz w:val="24"/>
          <w:szCs w:val="24"/>
          <w:lang w:val="en-GB"/>
        </w:rPr>
        <w:t xml:space="preserve"> all Eberhard Gwinner</w:t>
      </w:r>
      <w:r w:rsidRPr="000913F4">
        <w:rPr>
          <w:rFonts w:ascii="Calibri" w:hAnsi="Calibri" w:cs="Calibri"/>
          <w:color w:val="auto"/>
          <w:sz w:val="24"/>
          <w:szCs w:val="24"/>
          <w:lang w:val="en-GB"/>
        </w:rPr>
        <w:t xml:space="preserve"> awards for outstanding talks and posters. These costs are in addition to the </w:t>
      </w:r>
      <w:r w:rsidR="007D5D7D" w:rsidRPr="000913F4">
        <w:rPr>
          <w:rFonts w:ascii="Calibri" w:hAnsi="Calibri" w:cs="Calibri"/>
          <w:color w:val="auto"/>
          <w:sz w:val="24"/>
          <w:szCs w:val="24"/>
          <w:lang w:val="en-GB"/>
        </w:rPr>
        <w:t>€</w:t>
      </w:r>
      <w:r w:rsidRPr="000913F4">
        <w:rPr>
          <w:rFonts w:ascii="Calibri" w:hAnsi="Calibri" w:cs="Calibri"/>
          <w:color w:val="auto"/>
          <w:sz w:val="24"/>
          <w:szCs w:val="24"/>
          <w:lang w:val="en-GB"/>
        </w:rPr>
        <w:t>1</w:t>
      </w:r>
      <w:r w:rsidR="007D5D7D" w:rsidRPr="000913F4">
        <w:rPr>
          <w:rFonts w:ascii="Calibri" w:hAnsi="Calibri" w:cs="Calibri"/>
          <w:color w:val="auto"/>
          <w:sz w:val="24"/>
          <w:szCs w:val="24"/>
          <w:lang w:val="en-GB"/>
        </w:rPr>
        <w:t>’</w:t>
      </w:r>
      <w:r w:rsidRPr="000913F4">
        <w:rPr>
          <w:rFonts w:ascii="Calibri" w:hAnsi="Calibri" w:cs="Calibri"/>
          <w:color w:val="auto"/>
          <w:sz w:val="24"/>
          <w:szCs w:val="24"/>
          <w:lang w:val="en-GB"/>
        </w:rPr>
        <w:t>000 contribution to organisers.</w:t>
      </w:r>
      <w:r w:rsidR="009E3452" w:rsidRPr="000913F4">
        <w:rPr>
          <w:rFonts w:ascii="Calibri" w:hAnsi="Calibri" w:cs="Calibri"/>
          <w:color w:val="auto"/>
          <w:sz w:val="24"/>
          <w:szCs w:val="24"/>
          <w:lang w:val="en-GB"/>
        </w:rPr>
        <w:t xml:space="preserve"> Please speak to the Society’s treasurer</w:t>
      </w:r>
      <w:r w:rsidR="00734EF1" w:rsidRPr="000913F4">
        <w:rPr>
          <w:rFonts w:ascii="Calibri" w:hAnsi="Calibri" w:cs="Calibri"/>
          <w:color w:val="auto"/>
          <w:sz w:val="24"/>
          <w:szCs w:val="24"/>
          <w:lang w:val="en-GB"/>
        </w:rPr>
        <w:t>, wo can provide you with the certificate templates</w:t>
      </w:r>
      <w:r w:rsidR="00CA3513" w:rsidRPr="000913F4">
        <w:rPr>
          <w:rFonts w:ascii="Calibri" w:hAnsi="Calibri" w:cs="Calibri"/>
          <w:color w:val="auto"/>
          <w:sz w:val="24"/>
          <w:szCs w:val="24"/>
          <w:lang w:val="en-GB"/>
        </w:rPr>
        <w:t xml:space="preserve"> and who will transfer the prize fund directly to the winners.</w:t>
      </w:r>
    </w:p>
    <w:p w14:paraId="7945F63B" w14:textId="0C043BDC" w:rsidR="00704635" w:rsidRPr="000913F4" w:rsidRDefault="00704635" w:rsidP="00BE6A97">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Tipps to reduce registration costs</w:t>
      </w:r>
    </w:p>
    <w:p w14:paraId="73ACBD0D" w14:textId="0D6510E6" w:rsidR="00BE6A97" w:rsidRPr="000913F4" w:rsidRDefault="007D5D7D" w:rsidP="00704635">
      <w:pPr>
        <w:pStyle w:val="Liste"/>
        <w:numPr>
          <w:ilvl w:val="1"/>
          <w:numId w:val="3"/>
        </w:numPr>
        <w:spacing w:after="0" w:line="240" w:lineRule="auto"/>
        <w:jc w:val="both"/>
        <w:rPr>
          <w:rFonts w:ascii="Calibri" w:hAnsi="Calibri" w:cs="Calibri"/>
          <w:color w:val="auto"/>
          <w:sz w:val="24"/>
          <w:szCs w:val="24"/>
          <w:lang w:val="en-GB"/>
        </w:rPr>
      </w:pPr>
      <w:r w:rsidRPr="000913F4">
        <w:rPr>
          <w:rFonts w:ascii="Calibri" w:hAnsi="Calibri" w:cs="Calibri"/>
          <w:color w:val="auto"/>
          <w:sz w:val="24"/>
          <w:szCs w:val="24"/>
          <w:lang w:val="en-GB"/>
        </w:rPr>
        <w:t>Depending on your venue, p</w:t>
      </w:r>
      <w:r w:rsidR="00BE6A97" w:rsidRPr="000913F4">
        <w:rPr>
          <w:rFonts w:ascii="Calibri" w:hAnsi="Calibri" w:cs="Calibri"/>
          <w:color w:val="auto"/>
          <w:sz w:val="24"/>
          <w:szCs w:val="24"/>
          <w:lang w:val="en-GB"/>
        </w:rPr>
        <w:t xml:space="preserve">lease do not include lunch or dinner costs in the registration fee, in order to allow </w:t>
      </w:r>
      <w:r w:rsidR="00704635" w:rsidRPr="000913F4">
        <w:rPr>
          <w:rFonts w:ascii="Calibri" w:hAnsi="Calibri" w:cs="Calibri"/>
          <w:color w:val="auto"/>
          <w:sz w:val="24"/>
          <w:szCs w:val="24"/>
          <w:lang w:val="en-GB"/>
        </w:rPr>
        <w:t>attendants</w:t>
      </w:r>
      <w:r w:rsidR="00BE6A97" w:rsidRPr="000913F4">
        <w:rPr>
          <w:rFonts w:ascii="Calibri" w:hAnsi="Calibri" w:cs="Calibri"/>
          <w:color w:val="auto"/>
          <w:sz w:val="24"/>
          <w:szCs w:val="24"/>
          <w:lang w:val="en-GB"/>
        </w:rPr>
        <w:t xml:space="preserve"> flexibility.</w:t>
      </w:r>
    </w:p>
    <w:p w14:paraId="00C2B22B" w14:textId="011F296D" w:rsidR="00BE6A97" w:rsidRPr="000913F4" w:rsidRDefault="00BE6A97" w:rsidP="00704635">
      <w:pPr>
        <w:pStyle w:val="Liste"/>
        <w:numPr>
          <w:ilvl w:val="1"/>
          <w:numId w:val="3"/>
        </w:numPr>
        <w:spacing w:after="0" w:line="240" w:lineRule="auto"/>
        <w:jc w:val="both"/>
        <w:rPr>
          <w:rFonts w:ascii="Calibri" w:hAnsi="Calibri" w:cs="Calibri"/>
          <w:color w:val="auto"/>
          <w:sz w:val="24"/>
          <w:szCs w:val="24"/>
          <w:lang w:val="en-GB"/>
        </w:rPr>
      </w:pPr>
      <w:r w:rsidRPr="000913F4">
        <w:rPr>
          <w:rFonts w:ascii="Calibri" w:hAnsi="Calibri" w:cs="Calibri"/>
          <w:color w:val="auto"/>
          <w:sz w:val="24"/>
          <w:szCs w:val="24"/>
          <w:lang w:val="en-GB"/>
        </w:rPr>
        <w:lastRenderedPageBreak/>
        <w:t xml:space="preserve">Keep expenditure on conference souvenirs such as mugs, T shirts, or bags to a minimum, as these items increase costs and many </w:t>
      </w:r>
      <w:r w:rsidR="00704635" w:rsidRPr="000913F4">
        <w:rPr>
          <w:rFonts w:ascii="Calibri" w:hAnsi="Calibri" w:cs="Calibri"/>
          <w:color w:val="auto"/>
          <w:sz w:val="24"/>
          <w:szCs w:val="24"/>
          <w:lang w:val="en-GB"/>
        </w:rPr>
        <w:t>attendants</w:t>
      </w:r>
      <w:r w:rsidRPr="000913F4">
        <w:rPr>
          <w:rFonts w:ascii="Calibri" w:hAnsi="Calibri" w:cs="Calibri"/>
          <w:color w:val="auto"/>
          <w:sz w:val="24"/>
          <w:szCs w:val="24"/>
          <w:lang w:val="en-GB"/>
        </w:rPr>
        <w:t xml:space="preserve"> already own similar materials.</w:t>
      </w:r>
    </w:p>
    <w:p w14:paraId="02552CD2" w14:textId="7260C569" w:rsidR="00704635" w:rsidRPr="000913F4" w:rsidRDefault="00704635" w:rsidP="00704635">
      <w:pPr>
        <w:pStyle w:val="Liste"/>
        <w:numPr>
          <w:ilvl w:val="1"/>
          <w:numId w:val="3"/>
        </w:numPr>
        <w:spacing w:after="0" w:line="240" w:lineRule="auto"/>
        <w:jc w:val="both"/>
        <w:rPr>
          <w:rFonts w:ascii="Calibri" w:hAnsi="Calibri" w:cs="Calibri"/>
          <w:color w:val="auto"/>
          <w:sz w:val="24"/>
          <w:szCs w:val="24"/>
          <w:lang w:val="en-GB"/>
        </w:rPr>
      </w:pPr>
      <w:r w:rsidRPr="000913F4">
        <w:rPr>
          <w:rFonts w:ascii="Calibri" w:hAnsi="Calibri" w:cs="Calibri"/>
          <w:color w:val="auto"/>
          <w:sz w:val="24"/>
          <w:szCs w:val="24"/>
          <w:lang w:val="en-GB"/>
        </w:rPr>
        <w:t xml:space="preserve">Consider reserving a block of hotel </w:t>
      </w:r>
      <w:r w:rsidR="00734EF1" w:rsidRPr="000913F4">
        <w:rPr>
          <w:rFonts w:ascii="Calibri" w:hAnsi="Calibri" w:cs="Calibri"/>
          <w:color w:val="auto"/>
          <w:sz w:val="24"/>
          <w:szCs w:val="24"/>
          <w:lang w:val="en-GB"/>
        </w:rPr>
        <w:t xml:space="preserve">or hostel </w:t>
      </w:r>
      <w:r w:rsidRPr="000913F4">
        <w:rPr>
          <w:rFonts w:ascii="Calibri" w:hAnsi="Calibri" w:cs="Calibri"/>
          <w:color w:val="auto"/>
          <w:sz w:val="24"/>
          <w:szCs w:val="24"/>
          <w:lang w:val="en-GB"/>
        </w:rPr>
        <w:t>rooms for participants travelling from outside the area, as group rates may reduce costs. An additional way to keep accommodation affordable for students is to facilitate contact between local students and visiting participants who may be willing to share accommodation.</w:t>
      </w:r>
    </w:p>
    <w:p w14:paraId="6B07780F" w14:textId="5F84C562" w:rsidR="00BE6A97" w:rsidRPr="000913F4" w:rsidRDefault="00BE6A97" w:rsidP="00704635">
      <w:pPr>
        <w:pStyle w:val="Liste"/>
        <w:numPr>
          <w:ilvl w:val="1"/>
          <w:numId w:val="3"/>
        </w:numPr>
        <w:spacing w:after="0" w:line="240" w:lineRule="auto"/>
        <w:jc w:val="both"/>
        <w:rPr>
          <w:rFonts w:ascii="Calibri" w:hAnsi="Calibri" w:cs="Calibri"/>
          <w:color w:val="auto"/>
          <w:sz w:val="24"/>
          <w:szCs w:val="24"/>
          <w:lang w:val="en-GB"/>
        </w:rPr>
      </w:pPr>
      <w:r w:rsidRPr="000913F4">
        <w:rPr>
          <w:rFonts w:ascii="Calibri" w:hAnsi="Calibri" w:cs="Calibri"/>
          <w:color w:val="auto"/>
          <w:sz w:val="24"/>
          <w:szCs w:val="24"/>
          <w:lang w:val="en-GB"/>
        </w:rPr>
        <w:t>While many professional conference organisers are available, our experience suggests that their services are primarily tailored to large meetings and are often not cost effective for smaller conferences such as the Annual Meeting of the Ethological Society. Their fees are usually disproportionally high.</w:t>
      </w:r>
    </w:p>
    <w:p w14:paraId="0D5CF1A1" w14:textId="1FCC42C2" w:rsidR="00E34D13"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625818396"/>
          <w15:appearance w15:val="hidden"/>
          <w14:checkbox>
            <w14:checked w14:val="0"/>
            <w14:checkedState w14:val="00FE" w14:font="Wingdings"/>
            <w14:uncheckedState w14:val="2610" w14:font="MS Gothic"/>
          </w14:checkbox>
        </w:sdtPr>
        <w:sdtEndPr>
          <w:rPr>
            <w:rStyle w:val="Checkbox"/>
          </w:rPr>
        </w:sdtEndPr>
        <w:sdtContent>
          <w:r w:rsidR="00E852B6" w:rsidRPr="000913F4">
            <w:rPr>
              <w:rStyle w:val="Checkbox"/>
              <w:rFonts w:ascii="Segoe UI Symbol" w:hAnsi="Segoe UI Symbol" w:cs="Segoe UI Symbol"/>
              <w:color w:val="auto"/>
              <w:sz w:val="24"/>
              <w:szCs w:val="24"/>
              <w:lang w:val="en-GB"/>
            </w:rPr>
            <w:t>☐</w:t>
          </w:r>
        </w:sdtContent>
      </w:sdt>
      <w:r w:rsidR="00E852B6" w:rsidRPr="000913F4">
        <w:rPr>
          <w:rFonts w:ascii="Calibri" w:hAnsi="Calibri" w:cs="Calibri"/>
          <w:color w:val="auto"/>
          <w:sz w:val="24"/>
          <w:szCs w:val="24"/>
          <w:lang w:val="en-GB"/>
        </w:rPr>
        <w:tab/>
      </w:r>
      <w:r w:rsidR="00E34D13" w:rsidRPr="000913F4">
        <w:rPr>
          <w:rFonts w:ascii="Calibri" w:hAnsi="Calibri" w:cs="Calibri"/>
          <w:color w:val="auto"/>
          <w:sz w:val="24"/>
          <w:szCs w:val="24"/>
          <w:lang w:val="en-GB"/>
        </w:rPr>
        <w:t xml:space="preserve">Design </w:t>
      </w:r>
      <w:r w:rsidR="002F4926" w:rsidRPr="000913F4">
        <w:rPr>
          <w:rFonts w:ascii="Calibri" w:hAnsi="Calibri" w:cs="Calibri"/>
          <w:color w:val="auto"/>
          <w:sz w:val="24"/>
          <w:szCs w:val="24"/>
          <w:lang w:val="en-GB"/>
        </w:rPr>
        <w:t>the conference website</w:t>
      </w:r>
      <w:r w:rsidR="00E34D13" w:rsidRPr="000913F4">
        <w:rPr>
          <w:rFonts w:ascii="Calibri" w:hAnsi="Calibri" w:cs="Calibri"/>
          <w:color w:val="auto"/>
          <w:sz w:val="24"/>
          <w:szCs w:val="24"/>
          <w:lang w:val="en-GB"/>
        </w:rPr>
        <w:t>.</w:t>
      </w:r>
    </w:p>
    <w:p w14:paraId="48CEF928" w14:textId="77777777" w:rsidR="002F4926" w:rsidRPr="000913F4" w:rsidRDefault="002F4926" w:rsidP="002F4926">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Clearly state the theme, dates, and location of the meeting.</w:t>
      </w:r>
    </w:p>
    <w:p w14:paraId="7CBBC2C8" w14:textId="0908A434" w:rsidR="002F4926" w:rsidRPr="000913F4" w:rsidRDefault="002F4926" w:rsidP="002F4926">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Provide clear deadlines for registration and abstract submission. You may also wish to include your cancellation policy.</w:t>
      </w:r>
    </w:p>
    <w:p w14:paraId="282D9D6D" w14:textId="52036779" w:rsidR="002F4926" w:rsidRPr="000913F4" w:rsidRDefault="002F4926" w:rsidP="002F4926">
      <w:pPr>
        <w:pStyle w:val="Liste"/>
        <w:numPr>
          <w:ilvl w:val="0"/>
          <w:numId w:val="3"/>
        </w:numPr>
        <w:spacing w:after="0" w:line="240" w:lineRule="auto"/>
        <w:ind w:left="1069"/>
        <w:jc w:val="both"/>
        <w:rPr>
          <w:rFonts w:ascii="Calibri" w:hAnsi="Calibri" w:cs="Calibri"/>
          <w:color w:val="auto"/>
          <w:sz w:val="24"/>
          <w:szCs w:val="24"/>
          <w:lang w:val="en-GB"/>
        </w:rPr>
      </w:pPr>
      <w:r w:rsidRPr="000913F4">
        <w:rPr>
          <w:rFonts w:ascii="Calibri" w:hAnsi="Calibri" w:cs="Calibri"/>
          <w:color w:val="auto"/>
          <w:sz w:val="24"/>
          <w:szCs w:val="24"/>
          <w:lang w:val="en-GB"/>
        </w:rPr>
        <w:t>Include practical information such as travel directions, local accommodation options, and cultural attractions. Assign a designated contact person to respond to enquiries and resolve problems.</w:t>
      </w:r>
    </w:p>
    <w:p w14:paraId="58EF282F" w14:textId="25CBCDED" w:rsidR="002F4926"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273282764"/>
          <w15:appearance w15:val="hidden"/>
          <w14:checkbox>
            <w14:checked w14:val="0"/>
            <w14:checkedState w14:val="00FE" w14:font="Wingdings"/>
            <w14:uncheckedState w14:val="2610" w14:font="MS Gothic"/>
          </w14:checkbox>
        </w:sdtPr>
        <w:sdtEndPr>
          <w:rPr>
            <w:rStyle w:val="Checkbox"/>
          </w:rPr>
        </w:sdtEndPr>
        <w:sdtContent>
          <w:r w:rsidR="002F4926" w:rsidRPr="000913F4">
            <w:rPr>
              <w:rStyle w:val="Checkbox"/>
              <w:rFonts w:cs="Calibri"/>
              <w:color w:val="auto"/>
              <w:sz w:val="24"/>
              <w:szCs w:val="24"/>
              <w:lang w:val="en-GB"/>
            </w:rPr>
            <w:t>☐</w:t>
          </w:r>
        </w:sdtContent>
      </w:sdt>
      <w:r w:rsidR="00233239" w:rsidRPr="000913F4">
        <w:rPr>
          <w:rStyle w:val="Checkbox"/>
          <w:rFonts w:ascii="Calibri" w:hAnsi="Calibri" w:cs="Calibri"/>
          <w:color w:val="auto"/>
          <w:sz w:val="24"/>
          <w:szCs w:val="24"/>
          <w:lang w:val="en-GB"/>
        </w:rPr>
        <w:tab/>
      </w:r>
      <w:r w:rsidR="002F4926" w:rsidRPr="000913F4">
        <w:rPr>
          <w:rFonts w:ascii="Calibri" w:hAnsi="Calibri" w:cs="Calibri"/>
          <w:color w:val="auto"/>
          <w:sz w:val="24"/>
          <w:szCs w:val="24"/>
          <w:lang w:val="en-GB"/>
        </w:rPr>
        <w:t>Prepare the collection of registration fees. Check whether your university can assist with this process. Many institutions already have web-based payment systems that can be linked to the conference website. Please verify any fees associated with using these services.</w:t>
      </w:r>
    </w:p>
    <w:p w14:paraId="5A385EB7" w14:textId="1500E8E6" w:rsidR="00233239"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510295242"/>
          <w15:appearance w15:val="hidden"/>
          <w14:checkbox>
            <w14:checked w14:val="0"/>
            <w14:checkedState w14:val="00FE" w14:font="Wingdings"/>
            <w14:uncheckedState w14:val="2610" w14:font="MS Gothic"/>
          </w14:checkbox>
        </w:sdtPr>
        <w:sdtEndPr>
          <w:rPr>
            <w:rStyle w:val="Checkbox"/>
          </w:rPr>
        </w:sdtEndPr>
        <w:sdtContent>
          <w:r w:rsidR="00233239" w:rsidRPr="000913F4">
            <w:rPr>
              <w:rStyle w:val="Checkbox"/>
              <w:rFonts w:ascii="Segoe UI Symbol" w:hAnsi="Segoe UI Symbol" w:cs="Segoe UI Symbol"/>
              <w:color w:val="auto"/>
              <w:sz w:val="24"/>
              <w:szCs w:val="24"/>
              <w:lang w:val="en-GB"/>
            </w:rPr>
            <w:t>☐</w:t>
          </w:r>
        </w:sdtContent>
      </w:sdt>
      <w:r w:rsidR="00233239" w:rsidRPr="000913F4">
        <w:rPr>
          <w:rFonts w:ascii="Calibri" w:hAnsi="Calibri" w:cs="Calibri"/>
          <w:color w:val="auto"/>
          <w:sz w:val="24"/>
          <w:szCs w:val="24"/>
          <w:lang w:val="en-GB"/>
        </w:rPr>
        <w:tab/>
      </w:r>
      <w:r w:rsidR="002F4926" w:rsidRPr="000913F4">
        <w:rPr>
          <w:rFonts w:ascii="Calibri" w:hAnsi="Calibri" w:cs="Calibri"/>
          <w:color w:val="auto"/>
          <w:sz w:val="24"/>
          <w:szCs w:val="24"/>
          <w:lang w:val="en-GB"/>
        </w:rPr>
        <w:t xml:space="preserve">Arrange catering for </w:t>
      </w:r>
      <w:r w:rsidR="00233239" w:rsidRPr="000913F4">
        <w:rPr>
          <w:rFonts w:ascii="Calibri" w:hAnsi="Calibri" w:cs="Calibri"/>
          <w:color w:val="auto"/>
          <w:sz w:val="24"/>
          <w:szCs w:val="24"/>
          <w:lang w:val="en-GB"/>
        </w:rPr>
        <w:t>coffee breaks</w:t>
      </w:r>
      <w:r w:rsidR="002F4926" w:rsidRPr="000913F4">
        <w:rPr>
          <w:rFonts w:ascii="Calibri" w:hAnsi="Calibri" w:cs="Calibri"/>
          <w:color w:val="auto"/>
          <w:sz w:val="24"/>
          <w:szCs w:val="24"/>
          <w:lang w:val="en-GB"/>
        </w:rPr>
        <w:t xml:space="preserve"> and poster sessions</w:t>
      </w:r>
      <w:r w:rsidR="00233239" w:rsidRPr="000913F4">
        <w:rPr>
          <w:rFonts w:ascii="Calibri" w:hAnsi="Calibri" w:cs="Calibri"/>
          <w:color w:val="auto"/>
          <w:sz w:val="24"/>
          <w:szCs w:val="24"/>
          <w:lang w:val="en-GB"/>
        </w:rPr>
        <w:t>.</w:t>
      </w:r>
    </w:p>
    <w:p w14:paraId="3F968126" w14:textId="51A8EAD5" w:rsidR="00233239"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678691144"/>
          <w15:appearance w15:val="hidden"/>
          <w14:checkbox>
            <w14:checked w14:val="0"/>
            <w14:checkedState w14:val="00FE" w14:font="Wingdings"/>
            <w14:uncheckedState w14:val="2610" w14:font="MS Gothic"/>
          </w14:checkbox>
        </w:sdtPr>
        <w:sdtEndPr>
          <w:rPr>
            <w:rStyle w:val="Checkbox"/>
          </w:rPr>
        </w:sdtEndPr>
        <w:sdtContent>
          <w:r w:rsidR="00233239" w:rsidRPr="000913F4">
            <w:rPr>
              <w:rStyle w:val="Checkbox"/>
              <w:rFonts w:ascii="Segoe UI Symbol" w:hAnsi="Segoe UI Symbol" w:cs="Segoe UI Symbol"/>
              <w:color w:val="auto"/>
              <w:sz w:val="24"/>
              <w:szCs w:val="24"/>
              <w:lang w:val="en-GB"/>
            </w:rPr>
            <w:t>☐</w:t>
          </w:r>
        </w:sdtContent>
      </w:sdt>
      <w:r w:rsidR="00233239" w:rsidRPr="000913F4">
        <w:rPr>
          <w:rFonts w:ascii="Calibri" w:hAnsi="Calibri" w:cs="Calibri"/>
          <w:color w:val="auto"/>
          <w:sz w:val="24"/>
          <w:szCs w:val="24"/>
          <w:lang w:val="en-GB"/>
        </w:rPr>
        <w:tab/>
      </w:r>
      <w:r w:rsidR="002F4926" w:rsidRPr="000913F4">
        <w:rPr>
          <w:rFonts w:ascii="Calibri" w:hAnsi="Calibri" w:cs="Calibri"/>
          <w:color w:val="auto"/>
          <w:sz w:val="24"/>
          <w:szCs w:val="24"/>
          <w:lang w:val="en-GB"/>
        </w:rPr>
        <w:t>Organise the conference dinner. Consider the venue, catering options including dietary requirements, and transport to and from the location.</w:t>
      </w:r>
    </w:p>
    <w:p w14:paraId="7C8D20DC" w14:textId="7B78A686" w:rsidR="00215C6B"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912356251"/>
          <w15:appearance w15:val="hidden"/>
          <w14:checkbox>
            <w14:checked w14:val="0"/>
            <w14:checkedState w14:val="00FE" w14:font="Wingdings"/>
            <w14:uncheckedState w14:val="2610" w14:font="MS Gothic"/>
          </w14:checkbox>
        </w:sdtPr>
        <w:sdtEndPr>
          <w:rPr>
            <w:rStyle w:val="Checkbox"/>
          </w:rPr>
        </w:sdtEndPr>
        <w:sdtContent>
          <w:r w:rsidR="00215C6B" w:rsidRPr="000913F4">
            <w:rPr>
              <w:rStyle w:val="Checkbox"/>
              <w:rFonts w:ascii="Segoe UI Symbol" w:hAnsi="Segoe UI Symbol" w:cs="Segoe UI Symbol"/>
              <w:color w:val="auto"/>
              <w:sz w:val="24"/>
              <w:szCs w:val="24"/>
              <w:lang w:val="en-GB"/>
            </w:rPr>
            <w:t>☐</w:t>
          </w:r>
        </w:sdtContent>
      </w:sdt>
      <w:r w:rsidR="00215C6B" w:rsidRPr="000913F4">
        <w:rPr>
          <w:rFonts w:ascii="Calibri" w:hAnsi="Calibri" w:cs="Calibri"/>
          <w:color w:val="auto"/>
          <w:sz w:val="24"/>
          <w:szCs w:val="24"/>
          <w:lang w:val="en-GB"/>
        </w:rPr>
        <w:tab/>
        <w:t>Arrange the travel of keynote speakers.</w:t>
      </w:r>
    </w:p>
    <w:p w14:paraId="01138631" w14:textId="77777777" w:rsidR="00FE185F" w:rsidRPr="000913F4" w:rsidRDefault="00FE185F" w:rsidP="002809FF">
      <w:pPr>
        <w:pStyle w:val="berschrift1"/>
        <w:spacing w:before="0" w:after="0" w:line="240" w:lineRule="auto"/>
        <w:jc w:val="both"/>
        <w:rPr>
          <w:rFonts w:ascii="Calibri" w:hAnsi="Calibri" w:cs="Calibri"/>
          <w:b/>
          <w:color w:val="auto"/>
          <w:sz w:val="24"/>
          <w:szCs w:val="24"/>
          <w:lang w:val="en-GB"/>
        </w:rPr>
      </w:pPr>
    </w:p>
    <w:p w14:paraId="4D328192" w14:textId="24643942" w:rsidR="00333838" w:rsidRPr="000913F4" w:rsidRDefault="002F4926" w:rsidP="002809FF">
      <w:pPr>
        <w:pStyle w:val="berschrift1"/>
        <w:spacing w:before="0" w:after="0" w:line="240" w:lineRule="auto"/>
        <w:jc w:val="both"/>
        <w:rPr>
          <w:rFonts w:ascii="Calibri" w:hAnsi="Calibri" w:cs="Calibri"/>
          <w:b/>
          <w:color w:val="auto"/>
          <w:sz w:val="24"/>
          <w:szCs w:val="24"/>
          <w:lang w:val="en-GB"/>
        </w:rPr>
      </w:pPr>
      <w:r w:rsidRPr="000913F4">
        <w:rPr>
          <w:rFonts w:ascii="Calibri" w:hAnsi="Calibri" w:cs="Calibri"/>
          <w:b/>
          <w:caps w:val="0"/>
          <w:color w:val="auto"/>
          <w:sz w:val="24"/>
          <w:szCs w:val="24"/>
          <w:lang w:val="en-GB"/>
        </w:rPr>
        <w:t>4 to 6 months prior</w:t>
      </w:r>
      <w:r w:rsidR="009E3452" w:rsidRPr="000913F4">
        <w:rPr>
          <w:rFonts w:ascii="Calibri" w:hAnsi="Calibri" w:cs="Calibri"/>
          <w:b/>
          <w:caps w:val="0"/>
          <w:color w:val="auto"/>
          <w:sz w:val="24"/>
          <w:szCs w:val="24"/>
          <w:lang w:val="en-GB"/>
        </w:rPr>
        <w:t xml:space="preserve"> to the meeting</w:t>
      </w:r>
    </w:p>
    <w:p w14:paraId="25A19C60" w14:textId="79B210F3" w:rsidR="00FE185F"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697376836"/>
          <w15:appearance w15:val="hidden"/>
          <w14:checkbox>
            <w14:checked w14:val="0"/>
            <w14:checkedState w14:val="00FE" w14:font="Wingdings"/>
            <w14:uncheckedState w14:val="2610" w14:font="MS Gothic"/>
          </w14:checkbox>
        </w:sdtPr>
        <w:sdtEndPr>
          <w:rPr>
            <w:rStyle w:val="Checkbox"/>
          </w:rPr>
        </w:sdtEndPr>
        <w:sdtContent>
          <w:r w:rsidR="00233239" w:rsidRPr="000913F4">
            <w:rPr>
              <w:rStyle w:val="Checkbox"/>
              <w:rFonts w:ascii="Segoe UI Symbol" w:hAnsi="Segoe UI Symbol" w:cs="Segoe UI Symbol"/>
              <w:color w:val="auto"/>
              <w:sz w:val="24"/>
              <w:szCs w:val="24"/>
              <w:lang w:val="en-GB"/>
            </w:rPr>
            <w:t>☐</w:t>
          </w:r>
        </w:sdtContent>
      </w:sdt>
      <w:r w:rsidR="00333838"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 xml:space="preserve">Send </w:t>
      </w:r>
      <w:r w:rsidR="001D117A" w:rsidRPr="000913F4">
        <w:rPr>
          <w:rFonts w:ascii="Calibri" w:hAnsi="Calibri" w:cs="Calibri"/>
          <w:color w:val="auto"/>
          <w:sz w:val="24"/>
          <w:szCs w:val="24"/>
          <w:lang w:val="en-GB"/>
        </w:rPr>
        <w:t>“</w:t>
      </w:r>
      <w:r w:rsidR="009E3452" w:rsidRPr="000913F4">
        <w:rPr>
          <w:rFonts w:ascii="Calibri" w:hAnsi="Calibri" w:cs="Calibri"/>
          <w:color w:val="auto"/>
          <w:sz w:val="24"/>
          <w:szCs w:val="24"/>
          <w:lang w:val="en-GB"/>
        </w:rPr>
        <w:t>save the date</w:t>
      </w:r>
      <w:r w:rsidR="001D117A" w:rsidRPr="000913F4">
        <w:rPr>
          <w:rFonts w:ascii="Calibri" w:hAnsi="Calibri" w:cs="Calibri"/>
          <w:color w:val="auto"/>
          <w:sz w:val="24"/>
          <w:szCs w:val="24"/>
          <w:lang w:val="en-GB"/>
        </w:rPr>
        <w:t>”</w:t>
      </w:r>
      <w:r w:rsidR="009E3452" w:rsidRPr="000913F4">
        <w:rPr>
          <w:rFonts w:ascii="Calibri" w:hAnsi="Calibri" w:cs="Calibri"/>
          <w:color w:val="auto"/>
          <w:sz w:val="24"/>
          <w:szCs w:val="24"/>
          <w:lang w:val="en-GB"/>
        </w:rPr>
        <w:t xml:space="preserve"> emails to members of the Ethological Society and to colleagues in the field. The </w:t>
      </w:r>
      <w:r w:rsidR="00704635" w:rsidRPr="000913F4">
        <w:rPr>
          <w:rFonts w:ascii="Calibri" w:hAnsi="Calibri" w:cs="Calibri"/>
          <w:color w:val="auto"/>
          <w:sz w:val="24"/>
          <w:szCs w:val="24"/>
          <w:lang w:val="en-GB"/>
        </w:rPr>
        <w:t>S</w:t>
      </w:r>
      <w:r w:rsidR="009E3452" w:rsidRPr="000913F4">
        <w:rPr>
          <w:rFonts w:ascii="Calibri" w:hAnsi="Calibri" w:cs="Calibri"/>
          <w:color w:val="auto"/>
          <w:sz w:val="24"/>
          <w:szCs w:val="24"/>
          <w:lang w:val="en-GB"/>
        </w:rPr>
        <w:t>ociety’s secretary is happy to assist with distribution.</w:t>
      </w:r>
    </w:p>
    <w:p w14:paraId="5D1CBD41" w14:textId="55E34A54" w:rsidR="00FE185F" w:rsidRPr="000913F4" w:rsidRDefault="00FE185F" w:rsidP="002809FF">
      <w:pPr>
        <w:spacing w:after="0" w:line="240" w:lineRule="auto"/>
        <w:rPr>
          <w:rFonts w:ascii="Calibri" w:hAnsi="Calibri" w:cs="Calibri"/>
          <w:color w:val="auto"/>
          <w:sz w:val="24"/>
          <w:szCs w:val="24"/>
          <w:lang w:val="en-GB"/>
        </w:rPr>
      </w:pPr>
    </w:p>
    <w:p w14:paraId="43F8DCA7" w14:textId="3A6B672C" w:rsidR="00333838" w:rsidRPr="000913F4" w:rsidRDefault="009E3452" w:rsidP="002809FF">
      <w:pPr>
        <w:pStyle w:val="berschrift1"/>
        <w:spacing w:before="0" w:after="0" w:line="240" w:lineRule="auto"/>
        <w:jc w:val="both"/>
        <w:rPr>
          <w:rFonts w:ascii="Calibri" w:hAnsi="Calibri" w:cs="Calibri"/>
          <w:b/>
          <w:color w:val="auto"/>
          <w:sz w:val="24"/>
          <w:szCs w:val="24"/>
          <w:lang w:val="en-GB"/>
        </w:rPr>
      </w:pPr>
      <w:r w:rsidRPr="000913F4">
        <w:rPr>
          <w:rFonts w:ascii="Calibri" w:hAnsi="Calibri" w:cs="Calibri"/>
          <w:b/>
          <w:caps w:val="0"/>
          <w:color w:val="auto"/>
          <w:sz w:val="24"/>
          <w:szCs w:val="24"/>
          <w:lang w:val="en-GB"/>
        </w:rPr>
        <w:t>2 to 4 months prior to the meeting</w:t>
      </w:r>
    </w:p>
    <w:p w14:paraId="3D35BAF9" w14:textId="3EA82D52" w:rsidR="004C264D"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599076213"/>
          <w15:appearance w15:val="hidden"/>
          <w14:checkbox>
            <w14:checked w14:val="0"/>
            <w14:checkedState w14:val="00FE" w14:font="Wingdings"/>
            <w14:uncheckedState w14:val="2610" w14:font="MS Gothic"/>
          </w14:checkbox>
        </w:sdtPr>
        <w:sdtEndPr>
          <w:rPr>
            <w:rStyle w:val="Checkbox"/>
          </w:rPr>
        </w:sdtEndPr>
        <w:sdtContent>
          <w:r w:rsidR="004C264D" w:rsidRPr="000913F4">
            <w:rPr>
              <w:rStyle w:val="Checkbox"/>
              <w:rFonts w:ascii="Segoe UI Symbol" w:hAnsi="Segoe UI Symbol" w:cs="Segoe UI Symbol"/>
              <w:color w:val="auto"/>
              <w:sz w:val="24"/>
              <w:szCs w:val="24"/>
              <w:lang w:val="en-GB"/>
            </w:rPr>
            <w:t>☐</w:t>
          </w:r>
        </w:sdtContent>
      </w:sdt>
      <w:r w:rsidR="004C264D"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Open registration.</w:t>
      </w:r>
    </w:p>
    <w:p w14:paraId="1D58F183" w14:textId="4A98CC1C" w:rsidR="009E3452" w:rsidRPr="000913F4" w:rsidRDefault="00DF448E" w:rsidP="00240523">
      <w:pPr>
        <w:pStyle w:val="Liste"/>
        <w:spacing w:after="0" w:line="240" w:lineRule="auto"/>
        <w:ind w:left="567" w:hanging="538"/>
        <w:jc w:val="both"/>
        <w:rPr>
          <w:rStyle w:val="Checkbox"/>
          <w:rFonts w:ascii="Calibri" w:hAnsi="Calibri" w:cs="Calibri"/>
          <w:b w:val="0"/>
          <w:bCs w:val="0"/>
          <w:color w:val="auto"/>
          <w:sz w:val="24"/>
          <w:szCs w:val="24"/>
          <w:lang w:val="en-GB"/>
        </w:rPr>
      </w:pPr>
      <w:sdt>
        <w:sdtPr>
          <w:rPr>
            <w:rStyle w:val="Checkbox"/>
            <w:rFonts w:ascii="Calibri" w:hAnsi="Calibri" w:cs="Calibri"/>
            <w:color w:val="auto"/>
            <w:sz w:val="24"/>
            <w:szCs w:val="24"/>
            <w:lang w:val="en-GB"/>
          </w:rPr>
          <w:id w:val="-1804530934"/>
          <w15:appearance w15:val="hidden"/>
          <w14:checkbox>
            <w14:checked w14:val="0"/>
            <w14:checkedState w14:val="00FE" w14:font="Wingdings"/>
            <w14:uncheckedState w14:val="2610" w14:font="MS Gothic"/>
          </w14:checkbox>
        </w:sdtPr>
        <w:sdtEndPr>
          <w:rPr>
            <w:rStyle w:val="Checkbox"/>
          </w:rPr>
        </w:sdtEndPr>
        <w:sdtContent>
          <w:r w:rsidR="004B06FE" w:rsidRPr="000913F4">
            <w:rPr>
              <w:rStyle w:val="Checkbox"/>
              <w:rFonts w:ascii="Segoe UI Symbol" w:hAnsi="Segoe UI Symbol" w:cs="Segoe UI Symbol"/>
              <w:color w:val="auto"/>
              <w:sz w:val="24"/>
              <w:szCs w:val="24"/>
              <w:lang w:val="en-GB"/>
            </w:rPr>
            <w:t>☐</w:t>
          </w:r>
        </w:sdtContent>
      </w:sdt>
      <w:r w:rsidR="004B06FE" w:rsidRPr="000913F4">
        <w:rPr>
          <w:rFonts w:ascii="Calibri" w:hAnsi="Calibri" w:cs="Calibri"/>
          <w:color w:val="auto"/>
          <w:sz w:val="24"/>
          <w:szCs w:val="24"/>
          <w:lang w:val="en-GB"/>
        </w:rPr>
        <w:tab/>
      </w:r>
      <w:r w:rsidR="009E3452" w:rsidRPr="000913F4">
        <w:rPr>
          <w:rStyle w:val="Checkbox"/>
          <w:rFonts w:ascii="Calibri" w:hAnsi="Calibri" w:cs="Calibri"/>
          <w:b w:val="0"/>
          <w:bCs w:val="0"/>
          <w:color w:val="auto"/>
          <w:sz w:val="24"/>
          <w:szCs w:val="24"/>
          <w:lang w:val="en-GB"/>
        </w:rPr>
        <w:t>Review submitted abstracts and assign contributions to oral or poster presentations.</w:t>
      </w:r>
    </w:p>
    <w:p w14:paraId="6FAF4E87" w14:textId="5B617A39" w:rsidR="004C264D"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433986715"/>
          <w15:appearance w15:val="hidden"/>
          <w14:checkbox>
            <w14:checked w14:val="0"/>
            <w14:checkedState w14:val="00FE" w14:font="Wingdings"/>
            <w14:uncheckedState w14:val="2610" w14:font="MS Gothic"/>
          </w14:checkbox>
        </w:sdtPr>
        <w:sdtEndPr>
          <w:rPr>
            <w:rStyle w:val="Checkbox"/>
          </w:rPr>
        </w:sdtEndPr>
        <w:sdtContent>
          <w:r w:rsidR="004C264D" w:rsidRPr="000913F4">
            <w:rPr>
              <w:rStyle w:val="Checkbox"/>
              <w:rFonts w:ascii="Segoe UI Symbol" w:hAnsi="Segoe UI Symbol" w:cs="Segoe UI Symbol"/>
              <w:color w:val="auto"/>
              <w:sz w:val="24"/>
              <w:szCs w:val="24"/>
              <w:lang w:val="en-GB"/>
            </w:rPr>
            <w:t>☐</w:t>
          </w:r>
        </w:sdtContent>
      </w:sdt>
      <w:r w:rsidR="004C264D"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Finalise the scientific and social programme.</w:t>
      </w:r>
    </w:p>
    <w:p w14:paraId="24E525C1" w14:textId="77777777" w:rsidR="00FE185F" w:rsidRPr="000913F4" w:rsidRDefault="00FE185F" w:rsidP="002809FF">
      <w:pPr>
        <w:pStyle w:val="berschrift1"/>
        <w:spacing w:before="0" w:after="0" w:line="240" w:lineRule="auto"/>
        <w:jc w:val="both"/>
        <w:rPr>
          <w:rFonts w:ascii="Calibri" w:hAnsi="Calibri" w:cs="Calibri"/>
          <w:b/>
          <w:color w:val="auto"/>
          <w:sz w:val="24"/>
          <w:szCs w:val="24"/>
          <w:lang w:val="en-GB"/>
        </w:rPr>
      </w:pPr>
    </w:p>
    <w:p w14:paraId="72D6FBA8" w14:textId="17249521" w:rsidR="009D2EAE" w:rsidRPr="000913F4" w:rsidRDefault="009E3452" w:rsidP="002809FF">
      <w:pPr>
        <w:pStyle w:val="berschrift1"/>
        <w:spacing w:before="0" w:after="0" w:line="240" w:lineRule="auto"/>
        <w:jc w:val="both"/>
        <w:rPr>
          <w:rFonts w:ascii="Calibri" w:hAnsi="Calibri" w:cs="Calibri"/>
          <w:b/>
          <w:color w:val="auto"/>
          <w:sz w:val="24"/>
          <w:szCs w:val="24"/>
          <w:lang w:val="en-GB"/>
        </w:rPr>
      </w:pPr>
      <w:r w:rsidRPr="000913F4">
        <w:rPr>
          <w:rFonts w:ascii="Calibri" w:hAnsi="Calibri" w:cs="Calibri"/>
          <w:b/>
          <w:caps w:val="0"/>
          <w:color w:val="auto"/>
          <w:sz w:val="24"/>
          <w:szCs w:val="24"/>
          <w:lang w:val="en-GB"/>
        </w:rPr>
        <w:t>4 to 8 weeks prior to the meeting</w:t>
      </w:r>
    </w:p>
    <w:p w14:paraId="33647AB1" w14:textId="2F92F6CD" w:rsidR="00B807D9" w:rsidRPr="000913F4" w:rsidRDefault="00DF448E" w:rsidP="00240523">
      <w:pPr>
        <w:pStyle w:val="Liste"/>
        <w:spacing w:after="0" w:line="240" w:lineRule="auto"/>
        <w:ind w:left="709" w:hanging="680"/>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277526629"/>
          <w15:appearance w15:val="hidden"/>
          <w14:checkbox>
            <w14:checked w14:val="0"/>
            <w14:checkedState w14:val="00FE" w14:font="Wingdings"/>
            <w14:uncheckedState w14:val="2610" w14:font="MS Gothic"/>
          </w14:checkbox>
        </w:sdtPr>
        <w:sdtEndPr>
          <w:rPr>
            <w:rStyle w:val="Checkbox"/>
          </w:rPr>
        </w:sdtEndPr>
        <w:sdtContent>
          <w:r w:rsidR="00B807D9" w:rsidRPr="000913F4">
            <w:rPr>
              <w:rStyle w:val="Checkbox"/>
              <w:rFonts w:ascii="Segoe UI Symbol" w:hAnsi="Segoe UI Symbol" w:cs="Segoe UI Symbol"/>
              <w:color w:val="auto"/>
              <w:sz w:val="24"/>
              <w:szCs w:val="24"/>
              <w:lang w:val="en-GB"/>
            </w:rPr>
            <w:t>☐</w:t>
          </w:r>
        </w:sdtContent>
      </w:sdt>
      <w:r w:rsidR="00B807D9"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 xml:space="preserve">Inform speakers about the time limits for their presentations and subsequent discussion, the expected audience size, and the </w:t>
      </w:r>
      <w:r w:rsidR="004B06FE" w:rsidRPr="000913F4">
        <w:rPr>
          <w:rFonts w:ascii="Calibri" w:hAnsi="Calibri" w:cs="Calibri"/>
          <w:color w:val="auto"/>
          <w:sz w:val="24"/>
          <w:szCs w:val="24"/>
          <w:lang w:val="en-GB"/>
        </w:rPr>
        <w:t>audio-visual</w:t>
      </w:r>
      <w:r w:rsidR="009E3452" w:rsidRPr="000913F4">
        <w:rPr>
          <w:rFonts w:ascii="Calibri" w:hAnsi="Calibri" w:cs="Calibri"/>
          <w:color w:val="auto"/>
          <w:sz w:val="24"/>
          <w:szCs w:val="24"/>
          <w:lang w:val="en-GB"/>
        </w:rPr>
        <w:t xml:space="preserve"> equipment that will be available and in which format they should submit their contributions.</w:t>
      </w:r>
    </w:p>
    <w:p w14:paraId="30C3B6A3" w14:textId="1129AE3B" w:rsidR="004C264D" w:rsidRPr="000913F4" w:rsidRDefault="00DF448E" w:rsidP="00240523">
      <w:pPr>
        <w:pStyle w:val="Liste"/>
        <w:spacing w:after="0" w:line="240" w:lineRule="auto"/>
        <w:ind w:left="709" w:hanging="680"/>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2019535754"/>
          <w15:appearance w15:val="hidden"/>
          <w14:checkbox>
            <w14:checked w14:val="0"/>
            <w14:checkedState w14:val="00FE" w14:font="Wingdings"/>
            <w14:uncheckedState w14:val="2610" w14:font="MS Gothic"/>
          </w14:checkbox>
        </w:sdtPr>
        <w:sdtEndPr>
          <w:rPr>
            <w:rStyle w:val="Checkbox"/>
          </w:rPr>
        </w:sdtEndPr>
        <w:sdtContent>
          <w:r w:rsidR="004C264D" w:rsidRPr="000913F4">
            <w:rPr>
              <w:rStyle w:val="Checkbox"/>
              <w:rFonts w:ascii="Segoe UI Symbol" w:hAnsi="Segoe UI Symbol" w:cs="Segoe UI Symbol"/>
              <w:color w:val="auto"/>
              <w:sz w:val="24"/>
              <w:szCs w:val="24"/>
              <w:lang w:val="en-GB"/>
            </w:rPr>
            <w:t>☐</w:t>
          </w:r>
        </w:sdtContent>
      </w:sdt>
      <w:r w:rsidR="004C264D"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Finalise the list of registered delegates.</w:t>
      </w:r>
    </w:p>
    <w:p w14:paraId="0F5CD095" w14:textId="075843AB" w:rsidR="00333838" w:rsidRPr="000913F4" w:rsidRDefault="00DF448E" w:rsidP="00240523">
      <w:pPr>
        <w:pStyle w:val="Liste"/>
        <w:spacing w:after="0" w:line="240" w:lineRule="auto"/>
        <w:ind w:left="709" w:hanging="680"/>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929081377"/>
          <w15:appearance w15:val="hidden"/>
          <w14:checkbox>
            <w14:checked w14:val="0"/>
            <w14:checkedState w14:val="00FE" w14:font="Wingdings"/>
            <w14:uncheckedState w14:val="2610" w14:font="MS Gothic"/>
          </w14:checkbox>
        </w:sdtPr>
        <w:sdtEndPr>
          <w:rPr>
            <w:rStyle w:val="Checkbox"/>
          </w:rPr>
        </w:sdtEndPr>
        <w:sdtContent>
          <w:r w:rsidR="00333838" w:rsidRPr="000913F4">
            <w:rPr>
              <w:rStyle w:val="Checkbox"/>
              <w:rFonts w:ascii="Segoe UI Symbol" w:hAnsi="Segoe UI Symbol" w:cs="Segoe UI Symbol"/>
              <w:color w:val="auto"/>
              <w:sz w:val="24"/>
              <w:szCs w:val="24"/>
              <w:lang w:val="en-GB"/>
            </w:rPr>
            <w:t>☐</w:t>
          </w:r>
        </w:sdtContent>
      </w:sdt>
      <w:r w:rsidR="00333838"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 xml:space="preserve">Allocate on site tasks, such as staffing the registration desk and information point, carrying microphones during discussions, assisting speakers with technical equipment, preparing poster boards and materials for mounting posters, taking photographs, and </w:t>
      </w:r>
      <w:r w:rsidR="009E3452" w:rsidRPr="000913F4">
        <w:rPr>
          <w:rFonts w:ascii="Calibri" w:hAnsi="Calibri" w:cs="Calibri"/>
          <w:color w:val="auto"/>
          <w:sz w:val="24"/>
          <w:szCs w:val="24"/>
          <w:lang w:val="en-GB"/>
        </w:rPr>
        <w:lastRenderedPageBreak/>
        <w:t>communicating about the meeting via social media, including the conference hashtag. The society’s communication officer will be happy to help.</w:t>
      </w:r>
    </w:p>
    <w:p w14:paraId="3DE13214" w14:textId="434673DD" w:rsidR="00462E26" w:rsidRPr="000913F4" w:rsidRDefault="00DF448E" w:rsidP="00240523">
      <w:pPr>
        <w:pStyle w:val="Liste"/>
        <w:spacing w:after="0" w:line="240" w:lineRule="auto"/>
        <w:ind w:left="709" w:hanging="680"/>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019997234"/>
          <w15:appearance w15:val="hidden"/>
          <w14:checkbox>
            <w14:checked w14:val="0"/>
            <w14:checkedState w14:val="00FE" w14:font="Wingdings"/>
            <w14:uncheckedState w14:val="2610" w14:font="MS Gothic"/>
          </w14:checkbox>
        </w:sdtPr>
        <w:sdtEndPr>
          <w:rPr>
            <w:rStyle w:val="Checkbox"/>
          </w:rPr>
        </w:sdtEndPr>
        <w:sdtContent>
          <w:r w:rsidR="00333838" w:rsidRPr="000913F4">
            <w:rPr>
              <w:rStyle w:val="Checkbox"/>
              <w:rFonts w:ascii="Segoe UI Symbol" w:hAnsi="Segoe UI Symbol" w:cs="Segoe UI Symbol"/>
              <w:color w:val="auto"/>
              <w:sz w:val="24"/>
              <w:szCs w:val="24"/>
              <w:lang w:val="en-GB"/>
            </w:rPr>
            <w:t>☐</w:t>
          </w:r>
        </w:sdtContent>
      </w:sdt>
      <w:r w:rsidR="00333838" w:rsidRPr="000913F4">
        <w:rPr>
          <w:rFonts w:ascii="Calibri" w:hAnsi="Calibri" w:cs="Calibri"/>
          <w:color w:val="auto"/>
          <w:sz w:val="24"/>
          <w:szCs w:val="24"/>
          <w:lang w:val="en-GB"/>
        </w:rPr>
        <w:tab/>
      </w:r>
      <w:r w:rsidR="00DF74D8" w:rsidRPr="000913F4">
        <w:rPr>
          <w:rFonts w:ascii="Calibri" w:hAnsi="Calibri" w:cs="Calibri"/>
          <w:color w:val="auto"/>
          <w:sz w:val="24"/>
          <w:szCs w:val="24"/>
          <w:lang w:val="en-GB"/>
        </w:rPr>
        <w:t xml:space="preserve">Appoint session chairs, and where possible, consider inviting promising early career researchers, as this provides valuable visibility and experience. Make chairs aware of research showing that when the first audience question is asked by a woman, other women are more likely to participate in the Q&amp;A. </w:t>
      </w:r>
      <w:r w:rsidR="00127EC3" w:rsidRPr="000913F4">
        <w:rPr>
          <w:rFonts w:ascii="Calibri" w:hAnsi="Calibri" w:cs="Calibri"/>
          <w:color w:val="auto"/>
          <w:sz w:val="24"/>
          <w:szCs w:val="24"/>
          <w:lang w:val="en-GB"/>
        </w:rPr>
        <w:t>Thus,</w:t>
      </w:r>
      <w:r w:rsidR="00734EF1" w:rsidRPr="000913F4">
        <w:rPr>
          <w:rFonts w:ascii="Calibri" w:hAnsi="Calibri" w:cs="Calibri"/>
          <w:color w:val="auto"/>
          <w:sz w:val="24"/>
          <w:szCs w:val="24"/>
          <w:lang w:val="en-GB"/>
        </w:rPr>
        <w:t xml:space="preserve"> e</w:t>
      </w:r>
      <w:r w:rsidR="00DF74D8" w:rsidRPr="000913F4">
        <w:rPr>
          <w:rFonts w:ascii="Calibri" w:hAnsi="Calibri" w:cs="Calibri"/>
          <w:color w:val="auto"/>
          <w:sz w:val="24"/>
          <w:szCs w:val="24"/>
          <w:lang w:val="en-GB"/>
        </w:rPr>
        <w:t xml:space="preserve">ncourage chairs to select questions </w:t>
      </w:r>
      <w:r w:rsidR="00734EF1" w:rsidRPr="000913F4">
        <w:rPr>
          <w:rFonts w:ascii="Calibri" w:hAnsi="Calibri" w:cs="Calibri"/>
          <w:color w:val="auto"/>
          <w:sz w:val="24"/>
          <w:szCs w:val="24"/>
          <w:lang w:val="en-GB"/>
        </w:rPr>
        <w:t xml:space="preserve">from female and ECR </w:t>
      </w:r>
      <w:r w:rsidR="00127EC3" w:rsidRPr="000913F4">
        <w:rPr>
          <w:rFonts w:ascii="Calibri" w:hAnsi="Calibri" w:cs="Calibri"/>
          <w:color w:val="auto"/>
          <w:sz w:val="24"/>
          <w:szCs w:val="24"/>
          <w:lang w:val="en-GB"/>
        </w:rPr>
        <w:t>research</w:t>
      </w:r>
      <w:r w:rsidR="00127EC3">
        <w:rPr>
          <w:rFonts w:ascii="Calibri" w:hAnsi="Calibri" w:cs="Calibri"/>
          <w:color w:val="auto"/>
          <w:sz w:val="24"/>
          <w:szCs w:val="24"/>
          <w:lang w:val="en-GB"/>
        </w:rPr>
        <w:t>ers</w:t>
      </w:r>
      <w:r w:rsidR="00DF74D8" w:rsidRPr="000913F4">
        <w:rPr>
          <w:rFonts w:ascii="Calibri" w:hAnsi="Calibri" w:cs="Calibri"/>
          <w:color w:val="auto"/>
          <w:sz w:val="24"/>
          <w:szCs w:val="24"/>
          <w:lang w:val="en-GB"/>
        </w:rPr>
        <w:t>; chairs do not need to take the first hand raised, which can help amplify diverse voices. Avoid appointing chairs who are presenting in the same session.</w:t>
      </w:r>
    </w:p>
    <w:p w14:paraId="70F7B43A" w14:textId="3980BDDE" w:rsidR="00333838" w:rsidRPr="000913F4" w:rsidRDefault="00DF448E" w:rsidP="00240523">
      <w:pPr>
        <w:pStyle w:val="Liste"/>
        <w:spacing w:after="0" w:line="240" w:lineRule="auto"/>
        <w:ind w:left="709" w:hanging="680"/>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874303020"/>
          <w15:appearance w15:val="hidden"/>
          <w14:checkbox>
            <w14:checked w14:val="0"/>
            <w14:checkedState w14:val="00FE" w14:font="Wingdings"/>
            <w14:uncheckedState w14:val="2610" w14:font="MS Gothic"/>
          </w14:checkbox>
        </w:sdtPr>
        <w:sdtEndPr>
          <w:rPr>
            <w:rStyle w:val="Checkbox"/>
          </w:rPr>
        </w:sdtEndPr>
        <w:sdtContent>
          <w:r w:rsidR="00462E26" w:rsidRPr="000913F4">
            <w:rPr>
              <w:rStyle w:val="Checkbox"/>
              <w:rFonts w:ascii="Segoe UI Symbol" w:hAnsi="Segoe UI Symbol" w:cs="Segoe UI Symbol"/>
              <w:color w:val="auto"/>
              <w:sz w:val="24"/>
              <w:szCs w:val="24"/>
              <w:lang w:val="en-GB"/>
            </w:rPr>
            <w:t>☐</w:t>
          </w:r>
        </w:sdtContent>
      </w:sdt>
      <w:r w:rsidR="00462E26"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Prepare and print name badges (chosen names, pronouns and affiliations can be useful</w:t>
      </w:r>
      <w:r w:rsidR="0070618C" w:rsidRPr="000913F4">
        <w:rPr>
          <w:rFonts w:ascii="Calibri" w:hAnsi="Calibri" w:cs="Calibri"/>
          <w:color w:val="auto"/>
          <w:sz w:val="24"/>
          <w:szCs w:val="24"/>
          <w:lang w:val="en-GB"/>
        </w:rPr>
        <w:t>, use large fonts for names</w:t>
      </w:r>
      <w:r w:rsidR="009E3452" w:rsidRPr="000913F4">
        <w:rPr>
          <w:rFonts w:ascii="Calibri" w:hAnsi="Calibri" w:cs="Calibri"/>
          <w:color w:val="auto"/>
          <w:sz w:val="24"/>
          <w:szCs w:val="24"/>
          <w:lang w:val="en-GB"/>
        </w:rPr>
        <w:t>) and tickets for conference dinners or lunches. Produce clear signage for lecture halls, registration, restrooms, poster sessions, and other key locations or services, such as the local Wi-Fi password</w:t>
      </w:r>
      <w:r w:rsidR="00DF74D8" w:rsidRPr="000913F4">
        <w:rPr>
          <w:rFonts w:ascii="Calibri" w:hAnsi="Calibri" w:cs="Calibri"/>
          <w:color w:val="auto"/>
          <w:sz w:val="24"/>
          <w:szCs w:val="24"/>
          <w:lang w:val="en-GB"/>
        </w:rPr>
        <w:t>s</w:t>
      </w:r>
      <w:r w:rsidR="009E3452" w:rsidRPr="000913F4">
        <w:rPr>
          <w:rFonts w:ascii="Calibri" w:hAnsi="Calibri" w:cs="Calibri"/>
          <w:color w:val="auto"/>
          <w:sz w:val="24"/>
          <w:szCs w:val="24"/>
          <w:lang w:val="en-GB"/>
        </w:rPr>
        <w:t>. Provide maps of the building and surrounding area, as well as printed copies of the conference programme, if needed.</w:t>
      </w:r>
    </w:p>
    <w:p w14:paraId="6B92036A" w14:textId="77777777" w:rsidR="00FE185F" w:rsidRPr="000913F4" w:rsidRDefault="00FE185F" w:rsidP="002809FF">
      <w:pPr>
        <w:pStyle w:val="Liste"/>
        <w:spacing w:after="0" w:line="240" w:lineRule="auto"/>
        <w:jc w:val="both"/>
        <w:rPr>
          <w:rFonts w:ascii="Calibri" w:hAnsi="Calibri" w:cs="Calibri"/>
          <w:color w:val="auto"/>
          <w:sz w:val="24"/>
          <w:szCs w:val="24"/>
          <w:lang w:val="en-GB"/>
        </w:rPr>
      </w:pPr>
    </w:p>
    <w:p w14:paraId="69C9FECB" w14:textId="48516830" w:rsidR="00121D09" w:rsidRPr="000913F4" w:rsidRDefault="009E3452" w:rsidP="002809FF">
      <w:pPr>
        <w:pStyle w:val="berschrift1"/>
        <w:spacing w:before="0" w:after="0" w:line="240" w:lineRule="auto"/>
        <w:jc w:val="both"/>
        <w:rPr>
          <w:rFonts w:ascii="Calibri" w:hAnsi="Calibri" w:cs="Calibri"/>
          <w:b/>
          <w:color w:val="auto"/>
          <w:sz w:val="24"/>
          <w:szCs w:val="24"/>
          <w:lang w:val="en-GB"/>
        </w:rPr>
      </w:pPr>
      <w:r w:rsidRPr="000913F4">
        <w:rPr>
          <w:rFonts w:ascii="Calibri" w:hAnsi="Calibri" w:cs="Calibri"/>
          <w:b/>
          <w:caps w:val="0"/>
          <w:color w:val="auto"/>
          <w:sz w:val="24"/>
          <w:szCs w:val="24"/>
          <w:lang w:val="en-GB"/>
        </w:rPr>
        <w:t>During the meeting</w:t>
      </w:r>
    </w:p>
    <w:p w14:paraId="0F9C842C" w14:textId="789E9B2B" w:rsidR="004B06FE"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303079780"/>
          <w15:appearance w15:val="hidden"/>
          <w14:checkbox>
            <w14:checked w14:val="0"/>
            <w14:checkedState w14:val="00FE" w14:font="Wingdings"/>
            <w14:uncheckedState w14:val="2610" w14:font="MS Gothic"/>
          </w14:checkbox>
        </w:sdtPr>
        <w:sdtEndPr>
          <w:rPr>
            <w:rStyle w:val="Checkbox"/>
          </w:rPr>
        </w:sdtEndPr>
        <w:sdtContent>
          <w:r w:rsidR="00B812AD" w:rsidRPr="000913F4">
            <w:rPr>
              <w:rStyle w:val="Checkbox"/>
              <w:rFonts w:ascii="Segoe UI Symbol" w:hAnsi="Segoe UI Symbol" w:cs="Segoe UI Symbol"/>
              <w:color w:val="auto"/>
              <w:sz w:val="24"/>
              <w:szCs w:val="24"/>
              <w:lang w:val="en-GB"/>
            </w:rPr>
            <w:t>☐</w:t>
          </w:r>
        </w:sdtContent>
      </w:sdt>
      <w:r w:rsidR="00B807D9" w:rsidRPr="000913F4">
        <w:rPr>
          <w:rFonts w:ascii="Calibri" w:hAnsi="Calibri" w:cs="Calibri"/>
          <w:color w:val="auto"/>
          <w:sz w:val="24"/>
          <w:szCs w:val="24"/>
          <w:lang w:val="en-GB"/>
        </w:rPr>
        <w:tab/>
      </w:r>
      <w:r w:rsidR="00240523" w:rsidRPr="000913F4">
        <w:rPr>
          <w:rFonts w:ascii="Calibri" w:hAnsi="Calibri" w:cs="Calibri"/>
          <w:color w:val="auto"/>
          <w:sz w:val="24"/>
          <w:szCs w:val="24"/>
          <w:lang w:val="en-GB"/>
        </w:rPr>
        <w:t>P</w:t>
      </w:r>
      <w:r w:rsidR="004B06FE" w:rsidRPr="000913F4">
        <w:rPr>
          <w:rFonts w:ascii="Calibri" w:hAnsi="Calibri" w:cs="Calibri"/>
          <w:color w:val="auto"/>
          <w:sz w:val="24"/>
          <w:szCs w:val="24"/>
          <w:lang w:val="en-GB"/>
        </w:rPr>
        <w:t>repare emergency contacts and procedures</w:t>
      </w:r>
      <w:r w:rsidR="00240523" w:rsidRPr="000913F4">
        <w:rPr>
          <w:rFonts w:ascii="Calibri" w:hAnsi="Calibri" w:cs="Calibri"/>
          <w:color w:val="auto"/>
          <w:sz w:val="24"/>
          <w:szCs w:val="24"/>
          <w:lang w:val="en-GB"/>
        </w:rPr>
        <w:t xml:space="preserve">, such as first </w:t>
      </w:r>
      <w:r w:rsidR="004B06FE" w:rsidRPr="000913F4">
        <w:rPr>
          <w:rFonts w:ascii="Calibri" w:hAnsi="Calibri" w:cs="Calibri"/>
          <w:color w:val="auto"/>
          <w:sz w:val="24"/>
          <w:szCs w:val="24"/>
          <w:lang w:val="en-GB"/>
        </w:rPr>
        <w:t>aid arrangements on site.</w:t>
      </w:r>
    </w:p>
    <w:p w14:paraId="054096FA" w14:textId="60A34A5E" w:rsidR="00CD2544"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858704197"/>
          <w15:appearance w15:val="hidden"/>
          <w14:checkbox>
            <w14:checked w14:val="0"/>
            <w14:checkedState w14:val="00FE" w14:font="Wingdings"/>
            <w14:uncheckedState w14:val="2610" w14:font="MS Gothic"/>
          </w14:checkbox>
        </w:sdtPr>
        <w:sdtEndPr>
          <w:rPr>
            <w:rStyle w:val="Checkbox"/>
          </w:rPr>
        </w:sdtEndPr>
        <w:sdtContent>
          <w:r w:rsidR="004B06FE" w:rsidRPr="000913F4">
            <w:rPr>
              <w:rStyle w:val="Checkbox"/>
              <w:rFonts w:ascii="Segoe UI Symbol" w:hAnsi="Segoe UI Symbol" w:cs="Segoe UI Symbol"/>
              <w:color w:val="auto"/>
              <w:sz w:val="24"/>
              <w:szCs w:val="24"/>
              <w:lang w:val="en-GB"/>
            </w:rPr>
            <w:t>☐</w:t>
          </w:r>
        </w:sdtContent>
      </w:sdt>
      <w:r w:rsidR="004B06FE"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 xml:space="preserve">Ensure that assistants are available to help speakers with technical matters such as uploading presentations and using pointers. Familiarise session chairs with the programme and the available </w:t>
      </w:r>
      <w:r w:rsidR="004B06FE" w:rsidRPr="000913F4">
        <w:rPr>
          <w:rFonts w:ascii="Calibri" w:hAnsi="Calibri" w:cs="Calibri"/>
          <w:color w:val="auto"/>
          <w:sz w:val="24"/>
          <w:szCs w:val="24"/>
          <w:lang w:val="en-GB"/>
        </w:rPr>
        <w:t>audio-visual</w:t>
      </w:r>
      <w:r w:rsidR="009E3452" w:rsidRPr="000913F4">
        <w:rPr>
          <w:rFonts w:ascii="Calibri" w:hAnsi="Calibri" w:cs="Calibri"/>
          <w:color w:val="auto"/>
          <w:sz w:val="24"/>
          <w:szCs w:val="24"/>
          <w:lang w:val="en-GB"/>
        </w:rPr>
        <w:t xml:space="preserve"> equipment.</w:t>
      </w:r>
    </w:p>
    <w:p w14:paraId="2948C308" w14:textId="0209CBC4" w:rsidR="00B812AD"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156971886"/>
          <w15:appearance w15:val="hidden"/>
          <w14:checkbox>
            <w14:checked w14:val="0"/>
            <w14:checkedState w14:val="00FE" w14:font="Wingdings"/>
            <w14:uncheckedState w14:val="2610" w14:font="MS Gothic"/>
          </w14:checkbox>
        </w:sdtPr>
        <w:sdtEndPr>
          <w:rPr>
            <w:rStyle w:val="Checkbox"/>
          </w:rPr>
        </w:sdtEndPr>
        <w:sdtContent>
          <w:r w:rsidR="00B812AD" w:rsidRPr="000913F4">
            <w:rPr>
              <w:rStyle w:val="Checkbox"/>
              <w:rFonts w:ascii="Segoe UI Symbol" w:hAnsi="Segoe UI Symbol" w:cs="Segoe UI Symbol"/>
              <w:color w:val="auto"/>
              <w:sz w:val="24"/>
              <w:szCs w:val="24"/>
              <w:lang w:val="en-GB"/>
            </w:rPr>
            <w:t>☐</w:t>
          </w:r>
        </w:sdtContent>
      </w:sdt>
      <w:r w:rsidR="00B812AD"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Arrange transport for keynote speakers from the airport or train station, if needed.</w:t>
      </w:r>
    </w:p>
    <w:p w14:paraId="676EC459" w14:textId="69B4E0C5" w:rsidR="00215C6B" w:rsidRPr="000913F4"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207610034"/>
          <w15:appearance w15:val="hidden"/>
          <w14:checkbox>
            <w14:checked w14:val="0"/>
            <w14:checkedState w14:val="00FE" w14:font="Wingdings"/>
            <w14:uncheckedState w14:val="2610" w14:font="MS Gothic"/>
          </w14:checkbox>
        </w:sdtPr>
        <w:sdtEndPr>
          <w:rPr>
            <w:rStyle w:val="Checkbox"/>
          </w:rPr>
        </w:sdtEndPr>
        <w:sdtContent>
          <w:r w:rsidR="00215C6B" w:rsidRPr="000913F4">
            <w:rPr>
              <w:rStyle w:val="Checkbox"/>
              <w:rFonts w:ascii="Segoe UI Symbol" w:hAnsi="Segoe UI Symbol" w:cs="Segoe UI Symbol"/>
              <w:color w:val="auto"/>
              <w:sz w:val="24"/>
              <w:szCs w:val="24"/>
              <w:lang w:val="en-GB"/>
            </w:rPr>
            <w:t>☐</w:t>
          </w:r>
        </w:sdtContent>
      </w:sdt>
      <w:r w:rsidR="00215C6B" w:rsidRPr="000913F4">
        <w:rPr>
          <w:rFonts w:ascii="Calibri" w:hAnsi="Calibri" w:cs="Calibri"/>
          <w:color w:val="auto"/>
          <w:sz w:val="24"/>
          <w:szCs w:val="24"/>
          <w:lang w:val="en-GB"/>
        </w:rPr>
        <w:tab/>
      </w:r>
      <w:r w:rsidR="009E3452" w:rsidRPr="000913F4">
        <w:rPr>
          <w:rFonts w:ascii="Calibri" w:hAnsi="Calibri" w:cs="Calibri"/>
          <w:color w:val="auto"/>
          <w:sz w:val="24"/>
          <w:szCs w:val="24"/>
          <w:lang w:val="en-GB"/>
        </w:rPr>
        <w:t xml:space="preserve">Establish a jury to evaluate student contributions and select award recipients for outstanding talks and posters, including the Gwinner Prize. </w:t>
      </w:r>
      <w:r w:rsidR="00CA3513" w:rsidRPr="000913F4">
        <w:rPr>
          <w:rFonts w:ascii="Calibri" w:hAnsi="Calibri" w:cs="Calibri"/>
          <w:color w:val="auto"/>
          <w:sz w:val="24"/>
          <w:szCs w:val="24"/>
          <w:lang w:val="en-GB"/>
        </w:rPr>
        <w:t xml:space="preserve">You might want to consider categories like style, clarity, content, originality, and response to questions, focusing on logical organisation, readability, clear objectives, appropriate methods, comprehensible results, and reasoned conclusions. For both talks and posters, also assess engagement and delivery, including pace, enthusiasm, visual appeal, and concise, informed answers to questions. </w:t>
      </w:r>
      <w:r w:rsidR="009E3452" w:rsidRPr="000913F4">
        <w:rPr>
          <w:rFonts w:ascii="Calibri" w:hAnsi="Calibri" w:cs="Calibri"/>
          <w:color w:val="auto"/>
          <w:sz w:val="24"/>
          <w:szCs w:val="24"/>
          <w:lang w:val="en-GB"/>
        </w:rPr>
        <w:t>The Society’s extended council members are happy to help</w:t>
      </w:r>
      <w:r w:rsidR="00CA3513" w:rsidRPr="000913F4">
        <w:rPr>
          <w:rFonts w:ascii="Calibri" w:hAnsi="Calibri" w:cs="Calibri"/>
          <w:color w:val="auto"/>
          <w:sz w:val="24"/>
          <w:szCs w:val="24"/>
          <w:lang w:val="en-GB"/>
        </w:rPr>
        <w:t xml:space="preserve"> as judges</w:t>
      </w:r>
      <w:r w:rsidR="009E3452" w:rsidRPr="000913F4">
        <w:rPr>
          <w:rFonts w:ascii="Calibri" w:hAnsi="Calibri" w:cs="Calibri"/>
          <w:color w:val="auto"/>
          <w:sz w:val="24"/>
          <w:szCs w:val="24"/>
          <w:lang w:val="en-GB"/>
        </w:rPr>
        <w:t>.</w:t>
      </w:r>
      <w:r w:rsidR="000220D7" w:rsidRPr="000913F4">
        <w:rPr>
          <w:rFonts w:ascii="Calibri" w:hAnsi="Calibri" w:cs="Calibri"/>
          <w:color w:val="auto"/>
          <w:sz w:val="24"/>
          <w:szCs w:val="24"/>
          <w:lang w:val="en-GB"/>
        </w:rPr>
        <w:t xml:space="preserve"> </w:t>
      </w:r>
      <w:r w:rsidR="00E628AE" w:rsidRPr="000913F4">
        <w:rPr>
          <w:rFonts w:ascii="Calibri" w:hAnsi="Calibri" w:cs="Calibri"/>
          <w:color w:val="auto"/>
          <w:sz w:val="24"/>
          <w:szCs w:val="24"/>
          <w:lang w:val="en-GB"/>
        </w:rPr>
        <w:t>Print</w:t>
      </w:r>
      <w:r w:rsidR="000220D7" w:rsidRPr="000913F4">
        <w:rPr>
          <w:rFonts w:ascii="Calibri" w:hAnsi="Calibri" w:cs="Calibri"/>
          <w:color w:val="auto"/>
          <w:sz w:val="24"/>
          <w:szCs w:val="24"/>
          <w:lang w:val="en-GB"/>
        </w:rPr>
        <w:t xml:space="preserve"> the Gwinner Prize certificate and fill it in.</w:t>
      </w:r>
    </w:p>
    <w:p w14:paraId="41CAA15F" w14:textId="203A77B5" w:rsidR="00121D09" w:rsidRPr="00CA3513" w:rsidRDefault="00DF448E" w:rsidP="00240523">
      <w:pPr>
        <w:pStyle w:val="Liste"/>
        <w:spacing w:after="0" w:line="240" w:lineRule="auto"/>
        <w:ind w:left="567" w:hanging="538"/>
        <w:jc w:val="both"/>
        <w:rPr>
          <w:rFonts w:ascii="Calibri" w:hAnsi="Calibri" w:cs="Calibri"/>
          <w:color w:val="auto"/>
          <w:sz w:val="24"/>
          <w:szCs w:val="24"/>
          <w:lang w:val="en-GB"/>
        </w:rPr>
      </w:pPr>
      <w:sdt>
        <w:sdtPr>
          <w:rPr>
            <w:rStyle w:val="Checkbox"/>
            <w:rFonts w:ascii="Calibri" w:hAnsi="Calibri" w:cs="Calibri"/>
            <w:color w:val="auto"/>
            <w:sz w:val="24"/>
            <w:szCs w:val="24"/>
            <w:lang w:val="en-GB"/>
          </w:rPr>
          <w:id w:val="301661559"/>
          <w15:appearance w15:val="hidden"/>
          <w14:checkbox>
            <w14:checked w14:val="0"/>
            <w14:checkedState w14:val="00FE" w14:font="Wingdings"/>
            <w14:uncheckedState w14:val="2610" w14:font="MS Gothic"/>
          </w14:checkbox>
        </w:sdtPr>
        <w:sdtEndPr>
          <w:rPr>
            <w:rStyle w:val="Checkbox"/>
          </w:rPr>
        </w:sdtEndPr>
        <w:sdtContent>
          <w:r w:rsidR="00DF74D8" w:rsidRPr="000913F4">
            <w:rPr>
              <w:rStyle w:val="Checkbox"/>
              <w:rFonts w:cs="Calibri"/>
              <w:color w:val="auto"/>
              <w:sz w:val="24"/>
              <w:szCs w:val="24"/>
              <w:lang w:val="en-GB"/>
            </w:rPr>
            <w:t>☐</w:t>
          </w:r>
        </w:sdtContent>
      </w:sdt>
      <w:r w:rsidR="00E852B6" w:rsidRPr="000913F4">
        <w:rPr>
          <w:rFonts w:ascii="Calibri" w:hAnsi="Calibri" w:cs="Calibri"/>
          <w:color w:val="auto"/>
          <w:sz w:val="24"/>
          <w:szCs w:val="24"/>
          <w:lang w:val="en-GB"/>
        </w:rPr>
        <w:tab/>
      </w:r>
      <w:r w:rsidR="00CD2544" w:rsidRPr="000913F4">
        <w:rPr>
          <w:rFonts w:ascii="Calibri" w:hAnsi="Calibri" w:cs="Calibri"/>
          <w:color w:val="auto"/>
          <w:sz w:val="24"/>
          <w:szCs w:val="24"/>
          <w:lang w:val="en-GB"/>
        </w:rPr>
        <w:t>E</w:t>
      </w:r>
      <w:r w:rsidR="00B807D9" w:rsidRPr="000913F4">
        <w:rPr>
          <w:rFonts w:ascii="Calibri" w:hAnsi="Calibri" w:cs="Calibri"/>
          <w:color w:val="auto"/>
          <w:sz w:val="24"/>
          <w:szCs w:val="24"/>
          <w:lang w:val="en-GB"/>
        </w:rPr>
        <w:t xml:space="preserve">njoy </w:t>
      </w:r>
      <w:r w:rsidR="009E3452" w:rsidRPr="000913F4">
        <w:rPr>
          <w:rFonts w:ascii="Calibri" w:hAnsi="Calibri" w:cs="Calibri"/>
          <w:color w:val="auto"/>
          <w:sz w:val="24"/>
          <w:szCs w:val="24"/>
          <w:lang w:val="en-GB"/>
        </w:rPr>
        <w:t>the</w:t>
      </w:r>
      <w:r w:rsidR="00B807D9" w:rsidRPr="000913F4">
        <w:rPr>
          <w:rFonts w:ascii="Calibri" w:hAnsi="Calibri" w:cs="Calibri"/>
          <w:color w:val="auto"/>
          <w:sz w:val="24"/>
          <w:szCs w:val="24"/>
          <w:lang w:val="en-GB"/>
        </w:rPr>
        <w:t xml:space="preserve"> meeting</w:t>
      </w:r>
      <w:r w:rsidR="00B812AD" w:rsidRPr="000913F4">
        <w:rPr>
          <w:rFonts w:ascii="Calibri" w:hAnsi="Calibri" w:cs="Calibri"/>
          <w:color w:val="auto"/>
          <w:sz w:val="24"/>
          <w:szCs w:val="24"/>
          <w:lang w:val="en-GB"/>
        </w:rPr>
        <w:t>!</w:t>
      </w:r>
    </w:p>
    <w:sectPr w:rsidR="00121D09" w:rsidRPr="00CA3513" w:rsidSect="002809FF">
      <w:footerReference w:type="default" r:id="rId10"/>
      <w:pgSz w:w="12240" w:h="15840"/>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9D9C" w14:textId="77777777" w:rsidR="00DF448E" w:rsidRDefault="00DF448E" w:rsidP="007F40BD">
      <w:pPr>
        <w:spacing w:after="0" w:line="240" w:lineRule="auto"/>
      </w:pPr>
      <w:r>
        <w:separator/>
      </w:r>
    </w:p>
  </w:endnote>
  <w:endnote w:type="continuationSeparator" w:id="0">
    <w:p w14:paraId="65135028" w14:textId="77777777" w:rsidR="00DF448E" w:rsidRDefault="00DF448E" w:rsidP="007F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briola">
    <w:panose1 w:val="04040605051002020D02"/>
    <w:charset w:val="00"/>
    <w:family w:val="decorative"/>
    <w:pitch w:val="variable"/>
    <w:sig w:usb0="E00002E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rPr>
      <w:id w:val="-409085539"/>
      <w:docPartObj>
        <w:docPartGallery w:val="Page Numbers (Bottom of Page)"/>
        <w:docPartUnique/>
      </w:docPartObj>
    </w:sdtPr>
    <w:sdtEndPr>
      <w:rPr>
        <w:noProof/>
      </w:rPr>
    </w:sdtEndPr>
    <w:sdtContent>
      <w:p w14:paraId="0163A6FC" w14:textId="321D7734" w:rsidR="007F40BD" w:rsidRPr="004A0AE3" w:rsidRDefault="007F40BD">
        <w:pPr>
          <w:pStyle w:val="Fuzeile"/>
          <w:jc w:val="right"/>
          <w:rPr>
            <w:rFonts w:ascii="Calibri" w:hAnsi="Calibri" w:cs="Calibri"/>
            <w:sz w:val="20"/>
          </w:rPr>
        </w:pPr>
        <w:r w:rsidRPr="004A0AE3">
          <w:rPr>
            <w:rFonts w:ascii="Calibri" w:hAnsi="Calibri" w:cs="Calibri"/>
            <w:sz w:val="20"/>
          </w:rPr>
          <w:fldChar w:fldCharType="begin"/>
        </w:r>
        <w:r w:rsidRPr="004A0AE3">
          <w:rPr>
            <w:rFonts w:ascii="Calibri" w:hAnsi="Calibri" w:cs="Calibri"/>
            <w:sz w:val="20"/>
          </w:rPr>
          <w:instrText xml:space="preserve"> PAGE   \* MERGEFORMAT </w:instrText>
        </w:r>
        <w:r w:rsidRPr="004A0AE3">
          <w:rPr>
            <w:rFonts w:ascii="Calibri" w:hAnsi="Calibri" w:cs="Calibri"/>
            <w:sz w:val="20"/>
          </w:rPr>
          <w:fldChar w:fldCharType="separate"/>
        </w:r>
        <w:r w:rsidR="001B0603" w:rsidRPr="004A0AE3">
          <w:rPr>
            <w:rFonts w:ascii="Calibri" w:hAnsi="Calibri" w:cs="Calibri"/>
            <w:noProof/>
            <w:sz w:val="20"/>
          </w:rPr>
          <w:t>4</w:t>
        </w:r>
        <w:r w:rsidRPr="004A0AE3">
          <w:rPr>
            <w:rFonts w:ascii="Calibri" w:hAnsi="Calibri" w:cs="Calibri"/>
            <w:noProof/>
            <w:sz w:val="20"/>
          </w:rPr>
          <w:fldChar w:fldCharType="end"/>
        </w:r>
      </w:p>
    </w:sdtContent>
  </w:sdt>
  <w:p w14:paraId="6709B523" w14:textId="77777777" w:rsidR="007F40BD" w:rsidRDefault="007F40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155B" w14:textId="77777777" w:rsidR="00DF448E" w:rsidRDefault="00DF448E" w:rsidP="007F40BD">
      <w:pPr>
        <w:spacing w:after="0" w:line="240" w:lineRule="auto"/>
      </w:pPr>
      <w:r>
        <w:separator/>
      </w:r>
    </w:p>
  </w:footnote>
  <w:footnote w:type="continuationSeparator" w:id="0">
    <w:p w14:paraId="781F2A56" w14:textId="77777777" w:rsidR="00DF448E" w:rsidRDefault="00DF448E" w:rsidP="007F4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E46"/>
    <w:multiLevelType w:val="hybridMultilevel"/>
    <w:tmpl w:val="C9927866"/>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 w15:restartNumberingAfterBreak="0">
    <w:nsid w:val="2647265A"/>
    <w:multiLevelType w:val="hybridMultilevel"/>
    <w:tmpl w:val="139C86AE"/>
    <w:lvl w:ilvl="0" w:tplc="08090005">
      <w:start w:val="1"/>
      <w:numFmt w:val="bullet"/>
      <w:lvlText w:val=""/>
      <w:lvlJc w:val="left"/>
      <w:pPr>
        <w:ind w:left="1066" w:hanging="360"/>
      </w:pPr>
      <w:rPr>
        <w:rFonts w:ascii="Wingdings" w:hAnsi="Wingdings"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2" w15:restartNumberingAfterBreak="0">
    <w:nsid w:val="6DEC3479"/>
    <w:multiLevelType w:val="hybridMultilevel"/>
    <w:tmpl w:val="7ACA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89802">
    <w:abstractNumId w:val="1"/>
  </w:num>
  <w:num w:numId="2" w16cid:durableId="1533692951">
    <w:abstractNumId w:val="0"/>
  </w:num>
  <w:num w:numId="3" w16cid:durableId="1169365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D3"/>
    <w:rsid w:val="00000FE7"/>
    <w:rsid w:val="000220D7"/>
    <w:rsid w:val="00060558"/>
    <w:rsid w:val="00063DC4"/>
    <w:rsid w:val="00072D45"/>
    <w:rsid w:val="00085B88"/>
    <w:rsid w:val="000913F4"/>
    <w:rsid w:val="000E638E"/>
    <w:rsid w:val="00112437"/>
    <w:rsid w:val="00120E87"/>
    <w:rsid w:val="00121D09"/>
    <w:rsid w:val="00127EC3"/>
    <w:rsid w:val="00141001"/>
    <w:rsid w:val="001B0603"/>
    <w:rsid w:val="001D117A"/>
    <w:rsid w:val="0021408B"/>
    <w:rsid w:val="00215C6B"/>
    <w:rsid w:val="00233239"/>
    <w:rsid w:val="00240523"/>
    <w:rsid w:val="002809FF"/>
    <w:rsid w:val="002E2DAC"/>
    <w:rsid w:val="002F4926"/>
    <w:rsid w:val="00333838"/>
    <w:rsid w:val="003659D6"/>
    <w:rsid w:val="00395741"/>
    <w:rsid w:val="003B7EDD"/>
    <w:rsid w:val="003E1986"/>
    <w:rsid w:val="003E3D51"/>
    <w:rsid w:val="003F24FD"/>
    <w:rsid w:val="0041115E"/>
    <w:rsid w:val="00441192"/>
    <w:rsid w:val="00462E26"/>
    <w:rsid w:val="0049417B"/>
    <w:rsid w:val="004A0AE3"/>
    <w:rsid w:val="004B06FE"/>
    <w:rsid w:val="004B0987"/>
    <w:rsid w:val="004C264D"/>
    <w:rsid w:val="004C29E2"/>
    <w:rsid w:val="004D5585"/>
    <w:rsid w:val="00560B5F"/>
    <w:rsid w:val="00587B3D"/>
    <w:rsid w:val="00591F55"/>
    <w:rsid w:val="00593911"/>
    <w:rsid w:val="00597705"/>
    <w:rsid w:val="005B1055"/>
    <w:rsid w:val="005D02A9"/>
    <w:rsid w:val="006027BB"/>
    <w:rsid w:val="0062203D"/>
    <w:rsid w:val="00645639"/>
    <w:rsid w:val="00656B24"/>
    <w:rsid w:val="00664BA3"/>
    <w:rsid w:val="006717B8"/>
    <w:rsid w:val="00681C72"/>
    <w:rsid w:val="00684202"/>
    <w:rsid w:val="006B63F5"/>
    <w:rsid w:val="006E572F"/>
    <w:rsid w:val="0070073F"/>
    <w:rsid w:val="00704635"/>
    <w:rsid w:val="0070618C"/>
    <w:rsid w:val="00710DCF"/>
    <w:rsid w:val="00734EF1"/>
    <w:rsid w:val="007357AA"/>
    <w:rsid w:val="00770B26"/>
    <w:rsid w:val="0078343E"/>
    <w:rsid w:val="00794441"/>
    <w:rsid w:val="007C79FB"/>
    <w:rsid w:val="007D3CD0"/>
    <w:rsid w:val="007D5D7D"/>
    <w:rsid w:val="007F3AD3"/>
    <w:rsid w:val="007F40BD"/>
    <w:rsid w:val="00821D31"/>
    <w:rsid w:val="008940AD"/>
    <w:rsid w:val="008C57D3"/>
    <w:rsid w:val="008F0714"/>
    <w:rsid w:val="009265F5"/>
    <w:rsid w:val="00942862"/>
    <w:rsid w:val="00953BA1"/>
    <w:rsid w:val="009942A1"/>
    <w:rsid w:val="009D2EAE"/>
    <w:rsid w:val="009D3C8A"/>
    <w:rsid w:val="009D4D10"/>
    <w:rsid w:val="009E3452"/>
    <w:rsid w:val="009E508E"/>
    <w:rsid w:val="00A1753E"/>
    <w:rsid w:val="00A34260"/>
    <w:rsid w:val="00A73A8A"/>
    <w:rsid w:val="00A86E90"/>
    <w:rsid w:val="00B01D3E"/>
    <w:rsid w:val="00B02E72"/>
    <w:rsid w:val="00B45A03"/>
    <w:rsid w:val="00B73BF7"/>
    <w:rsid w:val="00B807D9"/>
    <w:rsid w:val="00B812AD"/>
    <w:rsid w:val="00BA6A7B"/>
    <w:rsid w:val="00BB2F2C"/>
    <w:rsid w:val="00BE6A97"/>
    <w:rsid w:val="00BE798C"/>
    <w:rsid w:val="00C01895"/>
    <w:rsid w:val="00C16E4E"/>
    <w:rsid w:val="00C177CC"/>
    <w:rsid w:val="00C25C21"/>
    <w:rsid w:val="00C509F1"/>
    <w:rsid w:val="00C63643"/>
    <w:rsid w:val="00C65E73"/>
    <w:rsid w:val="00C87371"/>
    <w:rsid w:val="00CA3513"/>
    <w:rsid w:val="00CB2048"/>
    <w:rsid w:val="00CD2544"/>
    <w:rsid w:val="00D0755C"/>
    <w:rsid w:val="00D804E0"/>
    <w:rsid w:val="00DA23C6"/>
    <w:rsid w:val="00DE4507"/>
    <w:rsid w:val="00DF448E"/>
    <w:rsid w:val="00DF74D8"/>
    <w:rsid w:val="00E34D13"/>
    <w:rsid w:val="00E628AE"/>
    <w:rsid w:val="00E852B6"/>
    <w:rsid w:val="00E90343"/>
    <w:rsid w:val="00EC28F2"/>
    <w:rsid w:val="00EC3AB6"/>
    <w:rsid w:val="00F02153"/>
    <w:rsid w:val="00F52A00"/>
    <w:rsid w:val="00F966EE"/>
    <w:rsid w:val="00FE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4162"/>
  <w15:chartTrackingRefBased/>
  <w15:docId w15:val="{DB2C0039-7843-423F-9434-7289A93B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000000" w:themeColor="text1"/>
        <w:sz w:val="18"/>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kern w:val="18"/>
    </w:rPr>
  </w:style>
  <w:style w:type="paragraph" w:styleId="berschrift1">
    <w:name w:val="heading 1"/>
    <w:basedOn w:val="Standard"/>
    <w:next w:val="Standard"/>
    <w:link w:val="berschrift1Zchn"/>
    <w:uiPriority w:val="9"/>
    <w:qFormat/>
    <w:pPr>
      <w:keepNext/>
      <w:keepLines/>
      <w:spacing w:before="480"/>
      <w:outlineLvl w:val="0"/>
    </w:pPr>
    <w:rPr>
      <w:caps/>
    </w:rPr>
  </w:style>
  <w:style w:type="paragraph" w:styleId="berschrift3">
    <w:name w:val="heading 3"/>
    <w:basedOn w:val="Standard"/>
    <w:next w:val="Standard"/>
    <w:link w:val="berschrift3Zchn"/>
    <w:uiPriority w:val="9"/>
    <w:semiHidden/>
    <w:unhideWhenUsed/>
    <w:qFormat/>
    <w:rsid w:val="004B06FE"/>
    <w:pPr>
      <w:keepNext/>
      <w:keepLines/>
      <w:spacing w:before="40" w:after="0"/>
      <w:outlineLvl w:val="2"/>
    </w:pPr>
    <w:rPr>
      <w:rFonts w:asciiTheme="majorHAnsi" w:eastAsiaTheme="majorEastAsia" w:hAnsiTheme="majorHAnsi" w:cstheme="majorBidi"/>
      <w:color w:val="800A2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before="240" w:after="240" w:line="240" w:lineRule="auto"/>
      <w:contextualSpacing/>
    </w:pPr>
    <w:rPr>
      <w:rFonts w:asciiTheme="majorHAnsi" w:eastAsiaTheme="majorEastAsia" w:hAnsiTheme="majorHAnsi" w:cstheme="majorBidi"/>
      <w:kern w:val="28"/>
      <w:sz w:val="60"/>
    </w:rPr>
  </w:style>
  <w:style w:type="character" w:customStyle="1" w:styleId="TitelZchn">
    <w:name w:val="Titel Zchn"/>
    <w:basedOn w:val="Absatz-Standardschriftart"/>
    <w:link w:val="Titel"/>
    <w:uiPriority w:val="10"/>
    <w:rPr>
      <w:rFonts w:asciiTheme="majorHAnsi" w:eastAsiaTheme="majorEastAsia" w:hAnsiTheme="majorHAnsi" w:cstheme="majorBidi"/>
      <w:kern w:val="28"/>
      <w:sz w:val="60"/>
    </w:rPr>
  </w:style>
  <w:style w:type="paragraph" w:styleId="Standardeinzug">
    <w:name w:val="Normal Indent"/>
    <w:basedOn w:val="Standard"/>
    <w:uiPriority w:val="2"/>
    <w:unhideWhenUsed/>
    <w:qFormat/>
    <w:pPr>
      <w:ind w:right="1440"/>
    </w:pPr>
  </w:style>
  <w:style w:type="character" w:customStyle="1" w:styleId="berschrift1Zchn">
    <w:name w:val="Überschrift 1 Zchn"/>
    <w:basedOn w:val="Absatz-Standardschriftart"/>
    <w:link w:val="berschrift1"/>
    <w:uiPriority w:val="9"/>
    <w:rPr>
      <w:caps/>
      <w:kern w:val="18"/>
    </w:rPr>
  </w:style>
  <w:style w:type="paragraph" w:styleId="Liste">
    <w:name w:val="List"/>
    <w:basedOn w:val="Standard"/>
    <w:uiPriority w:val="1"/>
    <w:unhideWhenUsed/>
    <w:qFormat/>
    <w:pPr>
      <w:ind w:left="346" w:hanging="317"/>
    </w:pPr>
  </w:style>
  <w:style w:type="paragraph" w:styleId="Liste2">
    <w:name w:val="List 2"/>
    <w:basedOn w:val="Standard"/>
    <w:uiPriority w:val="1"/>
    <w:unhideWhenUsed/>
    <w:qFormat/>
    <w:pPr>
      <w:ind w:left="706" w:hanging="317"/>
    </w:pPr>
  </w:style>
  <w:style w:type="character" w:customStyle="1" w:styleId="Checkbox">
    <w:name w:val="Checkbox"/>
    <w:basedOn w:val="Absatz-Standardschriftart"/>
    <w:uiPriority w:val="2"/>
    <w:qFormat/>
    <w:rPr>
      <w:rFonts w:ascii="MS Gothic" w:eastAsia="MS Gothic" w:hAnsi="MS Gothic"/>
      <w:b/>
      <w:bCs/>
      <w:color w:val="ADD98E" w:themeColor="accent4" w:themeTint="99"/>
      <w:position w:val="-2"/>
      <w:sz w:val="2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semiHidden/>
    <w:unhideWhenUsed/>
    <w:qFormat/>
    <w:rPr>
      <w:i/>
      <w:iCs/>
    </w:rPr>
  </w:style>
  <w:style w:type="paragraph" w:styleId="Kopfzeile">
    <w:name w:val="header"/>
    <w:basedOn w:val="Standard"/>
    <w:link w:val="KopfzeileZchn"/>
    <w:uiPriority w:val="99"/>
    <w:unhideWhenUsed/>
    <w:rsid w:val="007F40B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F40BD"/>
    <w:rPr>
      <w:kern w:val="18"/>
    </w:rPr>
  </w:style>
  <w:style w:type="paragraph" w:styleId="Fuzeile">
    <w:name w:val="footer"/>
    <w:basedOn w:val="Standard"/>
    <w:link w:val="FuzeileZchn"/>
    <w:uiPriority w:val="99"/>
    <w:unhideWhenUsed/>
    <w:rsid w:val="007F40B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F40BD"/>
    <w:rPr>
      <w:kern w:val="18"/>
    </w:rPr>
  </w:style>
  <w:style w:type="character" w:styleId="Kommentarzeichen">
    <w:name w:val="annotation reference"/>
    <w:basedOn w:val="Absatz-Standardschriftart"/>
    <w:uiPriority w:val="99"/>
    <w:semiHidden/>
    <w:unhideWhenUsed/>
    <w:rsid w:val="00CD2544"/>
    <w:rPr>
      <w:sz w:val="16"/>
      <w:szCs w:val="16"/>
    </w:rPr>
  </w:style>
  <w:style w:type="paragraph" w:styleId="Kommentartext">
    <w:name w:val="annotation text"/>
    <w:basedOn w:val="Standard"/>
    <w:link w:val="KommentartextZchn"/>
    <w:uiPriority w:val="99"/>
    <w:unhideWhenUsed/>
    <w:rsid w:val="00CD2544"/>
    <w:pPr>
      <w:spacing w:line="240" w:lineRule="auto"/>
    </w:pPr>
    <w:rPr>
      <w:sz w:val="20"/>
    </w:rPr>
  </w:style>
  <w:style w:type="character" w:customStyle="1" w:styleId="KommentartextZchn">
    <w:name w:val="Kommentartext Zchn"/>
    <w:basedOn w:val="Absatz-Standardschriftart"/>
    <w:link w:val="Kommentartext"/>
    <w:uiPriority w:val="99"/>
    <w:rsid w:val="00CD2544"/>
    <w:rPr>
      <w:kern w:val="18"/>
      <w:sz w:val="20"/>
    </w:rPr>
  </w:style>
  <w:style w:type="paragraph" w:styleId="Kommentarthema">
    <w:name w:val="annotation subject"/>
    <w:basedOn w:val="Kommentartext"/>
    <w:next w:val="Kommentartext"/>
    <w:link w:val="KommentarthemaZchn"/>
    <w:uiPriority w:val="99"/>
    <w:semiHidden/>
    <w:unhideWhenUsed/>
    <w:rsid w:val="00CD2544"/>
    <w:rPr>
      <w:b/>
      <w:bCs/>
    </w:rPr>
  </w:style>
  <w:style w:type="character" w:customStyle="1" w:styleId="KommentarthemaZchn">
    <w:name w:val="Kommentarthema Zchn"/>
    <w:basedOn w:val="KommentartextZchn"/>
    <w:link w:val="Kommentarthema"/>
    <w:uiPriority w:val="99"/>
    <w:semiHidden/>
    <w:rsid w:val="00CD2544"/>
    <w:rPr>
      <w:b/>
      <w:bCs/>
      <w:kern w:val="18"/>
      <w:sz w:val="20"/>
    </w:rPr>
  </w:style>
  <w:style w:type="paragraph" w:styleId="Sprechblasentext">
    <w:name w:val="Balloon Text"/>
    <w:basedOn w:val="Standard"/>
    <w:link w:val="SprechblasentextZchn"/>
    <w:uiPriority w:val="99"/>
    <w:semiHidden/>
    <w:unhideWhenUsed/>
    <w:rsid w:val="00CD2544"/>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CD2544"/>
    <w:rPr>
      <w:rFonts w:ascii="Segoe UI" w:hAnsi="Segoe UI" w:cs="Segoe UI"/>
      <w:kern w:val="18"/>
      <w:szCs w:val="18"/>
    </w:rPr>
  </w:style>
  <w:style w:type="character" w:styleId="Hyperlink">
    <w:name w:val="Hyperlink"/>
    <w:basedOn w:val="Absatz-Standardschriftart"/>
    <w:uiPriority w:val="99"/>
    <w:unhideWhenUsed/>
    <w:rsid w:val="00C177CC"/>
    <w:rPr>
      <w:color w:val="2DA0DC" w:themeColor="hyperlink"/>
      <w:u w:val="single"/>
    </w:rPr>
  </w:style>
  <w:style w:type="character" w:customStyle="1" w:styleId="berschrift3Zchn">
    <w:name w:val="Überschrift 3 Zchn"/>
    <w:basedOn w:val="Absatz-Standardschriftart"/>
    <w:link w:val="berschrift3"/>
    <w:uiPriority w:val="9"/>
    <w:semiHidden/>
    <w:rsid w:val="004B06FE"/>
    <w:rPr>
      <w:rFonts w:asciiTheme="majorHAnsi" w:eastAsiaTheme="majorEastAsia" w:hAnsiTheme="majorHAnsi" w:cstheme="majorBidi"/>
      <w:color w:val="800A2C" w:themeColor="accent1" w:themeShade="7F"/>
      <w:kern w:val="18"/>
      <w:sz w:val="24"/>
      <w:szCs w:val="24"/>
    </w:rPr>
  </w:style>
  <w:style w:type="paragraph" w:styleId="berarbeitung">
    <w:name w:val="Revision"/>
    <w:hidden/>
    <w:uiPriority w:val="99"/>
    <w:semiHidden/>
    <w:rsid w:val="001D117A"/>
    <w:pPr>
      <w:spacing w:after="0" w:line="240" w:lineRule="auto"/>
    </w:pPr>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397\AppData\Roaming\Microsoft\Templates\Wedding%20checklist.dotx" TargetMode="External"/></Relationships>
</file>

<file path=word/theme/theme1.xml><?xml version="1.0" encoding="utf-8"?>
<a:theme xmlns:a="http://schemas.openxmlformats.org/drawingml/2006/main" name="Office Theme">
  <a:themeElements>
    <a:clrScheme name="Wedding Watercolor">
      <a:dk1>
        <a:sysClr val="windowText" lastClr="000000"/>
      </a:dk1>
      <a:lt1>
        <a:sysClr val="window" lastClr="FFFFFF"/>
      </a:lt1>
      <a:dk2>
        <a:srgbClr val="4D4543"/>
      </a:dk2>
      <a:lt2>
        <a:srgbClr val="E6F0DE"/>
      </a:lt2>
      <a:accent1>
        <a:srgbClr val="EE2962"/>
      </a:accent1>
      <a:accent2>
        <a:srgbClr val="ED1D7F"/>
      </a:accent2>
      <a:accent3>
        <a:srgbClr val="F7911E"/>
      </a:accent3>
      <a:accent4>
        <a:srgbClr val="78C144"/>
      </a:accent4>
      <a:accent5>
        <a:srgbClr val="B0D87A"/>
      </a:accent5>
      <a:accent6>
        <a:srgbClr val="59C58E"/>
      </a:accent6>
      <a:hlink>
        <a:srgbClr val="2DA0DC"/>
      </a:hlink>
      <a:folHlink>
        <a:srgbClr val="A03A88"/>
      </a:folHlink>
    </a:clrScheme>
    <a:fontScheme name="Wedding Watercolor">
      <a:majorFont>
        <a:latin typeface="Gabriola"/>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Version="6"/>
</file>

<file path=customXml/itemProps1.xml><?xml version="1.0" encoding="utf-8"?>
<ds:datastoreItem xmlns:ds="http://schemas.openxmlformats.org/officeDocument/2006/customXml" ds:itemID="{C6214E07-0DC6-4CB8-99B6-0AA9826BC3F4}">
  <ds:schemaRefs>
    <ds:schemaRef ds:uri="http://schemas.microsoft.com/sharepoint/v3/contenttype/forms"/>
  </ds:schemaRefs>
</ds:datastoreItem>
</file>

<file path=customXml/itemProps2.xml><?xml version="1.0" encoding="utf-8"?>
<ds:datastoreItem xmlns:ds="http://schemas.openxmlformats.org/officeDocument/2006/customXml" ds:itemID="{92BC17CC-0276-44EA-BCDC-6DEAE28F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Wedding checklist</Template>
  <TotalTime>0</TotalTime>
  <Pages>5</Pages>
  <Words>1753</Words>
  <Characters>9996</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Manon Schweinfurth</dc:creator>
  <cp:keywords/>
  <cp:lastModifiedBy>Manon Schweinfurth</cp:lastModifiedBy>
  <cp:revision>6</cp:revision>
  <dcterms:created xsi:type="dcterms:W3CDTF">2026-02-12T04:55:00Z</dcterms:created>
  <dcterms:modified xsi:type="dcterms:W3CDTF">2026-02-24T16:29:00Z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TC028952159991</vt:lpwstr>
  </property>
</Properties>
</file>