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CDCE" w14:textId="77777777" w:rsidR="00FE31CC" w:rsidRPr="009C0B1B" w:rsidRDefault="00FE31CC" w:rsidP="00FE31CC">
      <w:pPr>
        <w:jc w:val="center"/>
        <w:rPr>
          <w:rFonts w:ascii="Calibri" w:hAnsi="Calibri"/>
        </w:rPr>
      </w:pPr>
      <w:r w:rsidRPr="009C0B1B">
        <w:rPr>
          <w:rFonts w:ascii="Calibri" w:hAnsi="Calibri"/>
          <w:noProof/>
          <w:lang w:eastAsia="de-DE"/>
        </w:rPr>
        <w:drawing>
          <wp:inline distT="0" distB="0" distL="0" distR="0" wp14:anchorId="0491B929" wp14:editId="2EA0BED0">
            <wp:extent cx="1807210" cy="1056005"/>
            <wp:effectExtent l="0" t="0" r="0" b="0"/>
            <wp:docPr id="1" name="Bild 0" descr="Gans-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0" descr="Gans-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73C52" w14:textId="77777777" w:rsidR="00FE31CC" w:rsidRPr="009C0B1B" w:rsidRDefault="00FE31CC" w:rsidP="00FE31CC">
      <w:pPr>
        <w:jc w:val="center"/>
        <w:rPr>
          <w:rFonts w:ascii="Calibri" w:hAnsi="Calibri"/>
          <w:b/>
        </w:rPr>
      </w:pPr>
      <w:proofErr w:type="spellStart"/>
      <w:r w:rsidRPr="009C0B1B">
        <w:rPr>
          <w:rFonts w:ascii="Calibri" w:hAnsi="Calibri"/>
          <w:b/>
        </w:rPr>
        <w:t>Ethologische</w:t>
      </w:r>
      <w:proofErr w:type="spellEnd"/>
      <w:r w:rsidRPr="009C0B1B">
        <w:rPr>
          <w:rFonts w:ascii="Calibri" w:hAnsi="Calibri"/>
          <w:b/>
        </w:rPr>
        <w:t xml:space="preserve"> Gesellschaft </w:t>
      </w:r>
      <w:proofErr w:type="spellStart"/>
      <w:r w:rsidRPr="009C0B1B">
        <w:rPr>
          <w:rFonts w:ascii="Calibri" w:hAnsi="Calibri"/>
          <w:b/>
        </w:rPr>
        <w:t>e.V.</w:t>
      </w:r>
      <w:proofErr w:type="spellEnd"/>
    </w:p>
    <w:p w14:paraId="33671455" w14:textId="1874624D" w:rsidR="006F04C5" w:rsidRPr="009C0B1B" w:rsidRDefault="006F04C5" w:rsidP="00FE31CC">
      <w:pPr>
        <w:pStyle w:val="Title"/>
      </w:pPr>
      <w:r w:rsidRPr="009C0B1B">
        <w:t xml:space="preserve">Guidelines Grant </w:t>
      </w:r>
      <w:r w:rsidR="006E13C4" w:rsidRPr="009C0B1B">
        <w:t>A</w:t>
      </w:r>
      <w:r w:rsidRPr="009C0B1B">
        <w:t>pplications</w:t>
      </w:r>
    </w:p>
    <w:p w14:paraId="76B03C40" w14:textId="15047A1F" w:rsidR="006F04C5" w:rsidRPr="009C0B1B" w:rsidRDefault="006F04C5" w:rsidP="00F375C6">
      <w:pPr>
        <w:pStyle w:val="Heading1"/>
        <w:pBdr>
          <w:top w:val="single" w:sz="4" w:space="1" w:color="auto"/>
        </w:pBdr>
      </w:pPr>
      <w:r w:rsidRPr="009C0B1B">
        <w:t>Content</w:t>
      </w:r>
    </w:p>
    <w:p w14:paraId="3023B9A7" w14:textId="637C6ABB" w:rsidR="00BE2807" w:rsidRPr="009C0B1B" w:rsidRDefault="00BE2807" w:rsidP="00BE2807">
      <w:pPr>
        <w:spacing w:after="0"/>
        <w:rPr>
          <w:b/>
          <w:bCs/>
          <w:sz w:val="24"/>
          <w:szCs w:val="24"/>
        </w:rPr>
      </w:pPr>
      <w:r w:rsidRPr="009C0B1B">
        <w:rPr>
          <w:b/>
          <w:bCs/>
          <w:sz w:val="24"/>
          <w:szCs w:val="24"/>
        </w:rPr>
        <w:fldChar w:fldCharType="begin"/>
      </w:r>
      <w:r w:rsidRPr="009C0B1B">
        <w:rPr>
          <w:b/>
          <w:bCs/>
          <w:sz w:val="24"/>
          <w:szCs w:val="24"/>
        </w:rPr>
        <w:instrText xml:space="preserve"> REF _Ref196839686 \h  \* MERGEFORMAT </w:instrText>
      </w:r>
      <w:r w:rsidRPr="009C0B1B">
        <w:rPr>
          <w:b/>
          <w:bCs/>
          <w:sz w:val="24"/>
          <w:szCs w:val="24"/>
        </w:rPr>
      </w:r>
      <w:r w:rsidRPr="009C0B1B">
        <w:rPr>
          <w:b/>
          <w:bCs/>
          <w:sz w:val="24"/>
          <w:szCs w:val="24"/>
        </w:rPr>
        <w:fldChar w:fldCharType="separate"/>
      </w:r>
      <w:r w:rsidRPr="009C0B1B">
        <w:rPr>
          <w:b/>
          <w:bCs/>
        </w:rPr>
        <w:t>1. Types of grants and their benefits</w:t>
      </w:r>
      <w:r w:rsidRPr="009C0B1B">
        <w:rPr>
          <w:b/>
          <w:bCs/>
          <w:sz w:val="24"/>
          <w:szCs w:val="24"/>
        </w:rPr>
        <w:fldChar w:fldCharType="end"/>
      </w:r>
    </w:p>
    <w:p w14:paraId="7E14797A" w14:textId="37178058" w:rsidR="00BE2807" w:rsidRPr="009C0B1B" w:rsidRDefault="00BE2807" w:rsidP="00BE2807">
      <w:pPr>
        <w:spacing w:after="0"/>
        <w:rPr>
          <w:b/>
          <w:bCs/>
          <w:sz w:val="24"/>
          <w:szCs w:val="24"/>
        </w:rPr>
      </w:pPr>
      <w:r w:rsidRPr="009C0B1B">
        <w:rPr>
          <w:b/>
          <w:bCs/>
          <w:sz w:val="24"/>
          <w:szCs w:val="24"/>
        </w:rPr>
        <w:fldChar w:fldCharType="begin"/>
      </w:r>
      <w:r w:rsidRPr="009C0B1B">
        <w:rPr>
          <w:b/>
          <w:bCs/>
          <w:sz w:val="24"/>
          <w:szCs w:val="24"/>
        </w:rPr>
        <w:instrText xml:space="preserve"> REF _Ref196839712 \h  \* MERGEFORMAT </w:instrText>
      </w:r>
      <w:r w:rsidRPr="009C0B1B">
        <w:rPr>
          <w:b/>
          <w:bCs/>
          <w:sz w:val="24"/>
          <w:szCs w:val="24"/>
        </w:rPr>
      </w:r>
      <w:r w:rsidRPr="009C0B1B">
        <w:rPr>
          <w:b/>
          <w:bCs/>
          <w:sz w:val="24"/>
          <w:szCs w:val="24"/>
        </w:rPr>
        <w:fldChar w:fldCharType="separate"/>
      </w:r>
      <w:r w:rsidRPr="009C0B1B">
        <w:rPr>
          <w:b/>
          <w:bCs/>
        </w:rPr>
        <w:t>2. Eligibility</w:t>
      </w:r>
      <w:r w:rsidRPr="009C0B1B">
        <w:rPr>
          <w:b/>
          <w:bCs/>
          <w:sz w:val="24"/>
          <w:szCs w:val="24"/>
        </w:rPr>
        <w:fldChar w:fldCharType="end"/>
      </w:r>
    </w:p>
    <w:p w14:paraId="7D3CC7EC" w14:textId="1BA385D7" w:rsidR="00BE2807" w:rsidRPr="009C0B1B" w:rsidRDefault="00BE2807" w:rsidP="00BE2807">
      <w:pPr>
        <w:spacing w:after="0"/>
        <w:rPr>
          <w:b/>
          <w:bCs/>
          <w:sz w:val="24"/>
          <w:szCs w:val="24"/>
        </w:rPr>
      </w:pPr>
      <w:r w:rsidRPr="009C0B1B">
        <w:rPr>
          <w:b/>
          <w:bCs/>
          <w:sz w:val="24"/>
          <w:szCs w:val="24"/>
        </w:rPr>
        <w:fldChar w:fldCharType="begin"/>
      </w:r>
      <w:r w:rsidRPr="009C0B1B">
        <w:rPr>
          <w:b/>
          <w:bCs/>
          <w:sz w:val="24"/>
          <w:szCs w:val="24"/>
        </w:rPr>
        <w:instrText xml:space="preserve"> REF _Ref196839716 \h  \* MERGEFORMAT </w:instrText>
      </w:r>
      <w:r w:rsidRPr="009C0B1B">
        <w:rPr>
          <w:b/>
          <w:bCs/>
          <w:sz w:val="24"/>
          <w:szCs w:val="24"/>
        </w:rPr>
      </w:r>
      <w:r w:rsidRPr="009C0B1B">
        <w:rPr>
          <w:b/>
          <w:bCs/>
          <w:sz w:val="24"/>
          <w:szCs w:val="24"/>
        </w:rPr>
        <w:fldChar w:fldCharType="separate"/>
      </w:r>
      <w:r w:rsidRPr="009C0B1B">
        <w:rPr>
          <w:b/>
          <w:bCs/>
        </w:rPr>
        <w:t>3. Application and selection process</w:t>
      </w:r>
      <w:r w:rsidRPr="009C0B1B">
        <w:rPr>
          <w:b/>
          <w:bCs/>
          <w:sz w:val="24"/>
          <w:szCs w:val="24"/>
        </w:rPr>
        <w:fldChar w:fldCharType="end"/>
      </w:r>
    </w:p>
    <w:p w14:paraId="4608A035" w14:textId="2FDF3A11" w:rsidR="00BE2807" w:rsidRPr="009C0B1B" w:rsidRDefault="00BE2807" w:rsidP="00BE2807">
      <w:pPr>
        <w:spacing w:after="0"/>
        <w:rPr>
          <w:b/>
          <w:bCs/>
          <w:sz w:val="24"/>
          <w:szCs w:val="24"/>
        </w:rPr>
      </w:pPr>
      <w:r w:rsidRPr="009C0B1B">
        <w:rPr>
          <w:b/>
          <w:bCs/>
          <w:sz w:val="24"/>
          <w:szCs w:val="24"/>
        </w:rPr>
        <w:fldChar w:fldCharType="begin"/>
      </w:r>
      <w:r w:rsidRPr="009C0B1B">
        <w:rPr>
          <w:b/>
          <w:bCs/>
          <w:sz w:val="24"/>
          <w:szCs w:val="24"/>
        </w:rPr>
        <w:instrText xml:space="preserve"> REF _Ref196839718 \h  \* MERGEFORMAT </w:instrText>
      </w:r>
      <w:r w:rsidRPr="009C0B1B">
        <w:rPr>
          <w:b/>
          <w:bCs/>
          <w:sz w:val="24"/>
          <w:szCs w:val="24"/>
        </w:rPr>
      </w:r>
      <w:r w:rsidRPr="009C0B1B">
        <w:rPr>
          <w:b/>
          <w:bCs/>
          <w:sz w:val="24"/>
          <w:szCs w:val="24"/>
        </w:rPr>
        <w:fldChar w:fldCharType="separate"/>
      </w:r>
      <w:r w:rsidR="004B36A7" w:rsidRPr="009C0B1B">
        <w:rPr>
          <w:b/>
          <w:bCs/>
        </w:rPr>
        <w:t>4. The form</w:t>
      </w:r>
      <w:r w:rsidRPr="009C0B1B">
        <w:rPr>
          <w:b/>
          <w:bCs/>
          <w:sz w:val="24"/>
          <w:szCs w:val="24"/>
        </w:rPr>
        <w:fldChar w:fldCharType="end"/>
      </w:r>
    </w:p>
    <w:p w14:paraId="517A82A4" w14:textId="7FD43195" w:rsidR="006F04C5" w:rsidRPr="009C0B1B" w:rsidRDefault="006F04C5" w:rsidP="00E74A9C">
      <w:pPr>
        <w:pStyle w:val="Heading1"/>
        <w:pBdr>
          <w:top w:val="single" w:sz="4" w:space="1" w:color="auto"/>
        </w:pBdr>
      </w:pPr>
      <w:bookmarkStart w:id="0" w:name="_Ref196839686"/>
      <w:r w:rsidRPr="009C0B1B">
        <w:t>1.</w:t>
      </w:r>
      <w:r w:rsidR="005469B6" w:rsidRPr="009C0B1B">
        <w:t xml:space="preserve"> </w:t>
      </w:r>
      <w:r w:rsidRPr="009C0B1B">
        <w:t>Types of grants</w:t>
      </w:r>
      <w:r w:rsidR="00FE31CC" w:rsidRPr="009C0B1B">
        <w:t xml:space="preserve"> and their</w:t>
      </w:r>
      <w:r w:rsidRPr="009C0B1B">
        <w:t xml:space="preserve"> benefits</w:t>
      </w:r>
      <w:bookmarkEnd w:id="0"/>
    </w:p>
    <w:tbl>
      <w:tblPr>
        <w:tblStyle w:val="GridTable4"/>
        <w:tblW w:w="5000" w:type="pct"/>
        <w:tblLook w:val="04A0" w:firstRow="1" w:lastRow="0" w:firstColumn="1" w:lastColumn="0" w:noHBand="0" w:noVBand="1"/>
      </w:tblPr>
      <w:tblGrid>
        <w:gridCol w:w="2329"/>
        <w:gridCol w:w="2060"/>
        <w:gridCol w:w="2341"/>
        <w:gridCol w:w="2332"/>
      </w:tblGrid>
      <w:tr w:rsidR="00795E31" w:rsidRPr="009C0B1B" w14:paraId="5221AC85" w14:textId="77777777" w:rsidTr="00FE3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gridSpan w:val="2"/>
          </w:tcPr>
          <w:p w14:paraId="6E789399" w14:textId="4995FE21" w:rsidR="00795E31" w:rsidRPr="009C0B1B" w:rsidRDefault="00795E31" w:rsidP="00795E31">
            <w:pPr>
              <w:jc w:val="center"/>
              <w:rPr>
                <w:b w:val="0"/>
                <w:bCs w:val="0"/>
              </w:rPr>
            </w:pPr>
            <w:r w:rsidRPr="009C0B1B">
              <w:t xml:space="preserve">Stipends for </w:t>
            </w:r>
            <w:r w:rsidR="00D46791" w:rsidRPr="009C0B1B">
              <w:t>early career researcher</w:t>
            </w:r>
          </w:p>
        </w:tc>
        <w:tc>
          <w:tcPr>
            <w:tcW w:w="2341" w:type="dxa"/>
          </w:tcPr>
          <w:p w14:paraId="10703FFF" w14:textId="5F80E25B" w:rsidR="00795E31" w:rsidRPr="009C0B1B" w:rsidRDefault="00795E31" w:rsidP="00795E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0B1B">
              <w:t>Research funds</w:t>
            </w:r>
          </w:p>
        </w:tc>
        <w:tc>
          <w:tcPr>
            <w:tcW w:w="2332" w:type="dxa"/>
          </w:tcPr>
          <w:p w14:paraId="3D53C7B8" w14:textId="694BFFD2" w:rsidR="00795E31" w:rsidRPr="009C0B1B" w:rsidRDefault="00795E31" w:rsidP="00795E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0B1B">
              <w:t>Ethology Grant</w:t>
            </w:r>
          </w:p>
        </w:tc>
      </w:tr>
      <w:tr w:rsidR="00795E31" w:rsidRPr="009C0B1B" w14:paraId="6F0F9443" w14:textId="77777777" w:rsidTr="00FE3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vAlign w:val="center"/>
          </w:tcPr>
          <w:p w14:paraId="539262A4" w14:textId="1322AD5B" w:rsidR="00795E31" w:rsidRPr="009C0B1B" w:rsidRDefault="00795E31" w:rsidP="00FE31CC">
            <w:pPr>
              <w:jc w:val="center"/>
              <w:rPr>
                <w:b w:val="0"/>
                <w:bCs w:val="0"/>
              </w:rPr>
            </w:pPr>
            <w:r w:rsidRPr="009C0B1B">
              <w:rPr>
                <w:b w:val="0"/>
                <w:bCs w:val="0"/>
              </w:rPr>
              <w:t>MSc &amp; BSc theses</w:t>
            </w:r>
          </w:p>
        </w:tc>
        <w:tc>
          <w:tcPr>
            <w:tcW w:w="2060" w:type="dxa"/>
            <w:vAlign w:val="center"/>
          </w:tcPr>
          <w:p w14:paraId="31DF119C" w14:textId="35E7E771" w:rsidR="00795E31" w:rsidRPr="009C0B1B" w:rsidRDefault="00795E31" w:rsidP="00FE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B1B">
              <w:t>PhD pilot study</w:t>
            </w:r>
          </w:p>
        </w:tc>
        <w:tc>
          <w:tcPr>
            <w:tcW w:w="2341" w:type="dxa"/>
            <w:vAlign w:val="center"/>
          </w:tcPr>
          <w:p w14:paraId="55B353F4" w14:textId="3798C58D" w:rsidR="00795E31" w:rsidRPr="009C0B1B" w:rsidRDefault="00581835" w:rsidP="00FE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B1B">
              <w:t>Small, pilot and early-stage projects</w:t>
            </w:r>
          </w:p>
        </w:tc>
        <w:tc>
          <w:tcPr>
            <w:tcW w:w="2332" w:type="dxa"/>
            <w:vAlign w:val="center"/>
          </w:tcPr>
          <w:p w14:paraId="5BA8A004" w14:textId="56DAB116" w:rsidR="00795E31" w:rsidRPr="009C0B1B" w:rsidRDefault="00581835" w:rsidP="00FE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B1B">
              <w:t>Independent or stand-alone research projects</w:t>
            </w:r>
          </w:p>
        </w:tc>
      </w:tr>
      <w:tr w:rsidR="00795E31" w:rsidRPr="009C0B1B" w14:paraId="4DE774E7" w14:textId="77777777" w:rsidTr="00FE31CC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14:paraId="70E43983" w14:textId="3C94674F" w:rsidR="00795E31" w:rsidRPr="009C0B1B" w:rsidRDefault="00795E31" w:rsidP="00795E31">
            <w:pPr>
              <w:jc w:val="center"/>
              <w:rPr>
                <w:b w:val="0"/>
                <w:bCs w:val="0"/>
              </w:rPr>
            </w:pPr>
            <w:r w:rsidRPr="009C0B1B">
              <w:rPr>
                <w:b w:val="0"/>
                <w:bCs w:val="0"/>
              </w:rPr>
              <w:t xml:space="preserve">500€ </w:t>
            </w:r>
          </w:p>
        </w:tc>
        <w:tc>
          <w:tcPr>
            <w:tcW w:w="2060" w:type="dxa"/>
          </w:tcPr>
          <w:p w14:paraId="396AA26C" w14:textId="58DB6AD4" w:rsidR="00795E31" w:rsidRPr="009C0B1B" w:rsidRDefault="00795E31" w:rsidP="00795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B1B">
              <w:t>1</w:t>
            </w:r>
            <w:r w:rsidR="00F34060">
              <w:t>,</w:t>
            </w:r>
            <w:r w:rsidRPr="009C0B1B">
              <w:t>000€</w:t>
            </w:r>
          </w:p>
        </w:tc>
        <w:tc>
          <w:tcPr>
            <w:tcW w:w="2341" w:type="dxa"/>
          </w:tcPr>
          <w:p w14:paraId="7628DBCE" w14:textId="22C34CEB" w:rsidR="00795E31" w:rsidRPr="009C0B1B" w:rsidRDefault="00795E31" w:rsidP="00795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B1B">
              <w:t>2,000€</w:t>
            </w:r>
          </w:p>
        </w:tc>
        <w:tc>
          <w:tcPr>
            <w:tcW w:w="2332" w:type="dxa"/>
          </w:tcPr>
          <w:p w14:paraId="188553AB" w14:textId="72AB8F51" w:rsidR="00795E31" w:rsidRPr="009C0B1B" w:rsidRDefault="00795E31" w:rsidP="00795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0B1B">
              <w:t>5,000€</w:t>
            </w:r>
            <w:r w:rsidR="008866AA" w:rsidRPr="009C0B1B">
              <w:t>*</w:t>
            </w:r>
          </w:p>
        </w:tc>
      </w:tr>
      <w:tr w:rsidR="00795E31" w:rsidRPr="009C0B1B" w14:paraId="374B41B9" w14:textId="77777777" w:rsidTr="00FE3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14:paraId="1D531A4F" w14:textId="45E94885" w:rsidR="00795E31" w:rsidRPr="009C0B1B" w:rsidRDefault="00795E31" w:rsidP="00795E31">
            <w:pPr>
              <w:jc w:val="center"/>
              <w:rPr>
                <w:b w:val="0"/>
                <w:bCs w:val="0"/>
              </w:rPr>
            </w:pPr>
            <w:r w:rsidRPr="009C0B1B">
              <w:rPr>
                <w:b w:val="0"/>
                <w:bCs w:val="0"/>
              </w:rPr>
              <w:t>31 March</w:t>
            </w:r>
          </w:p>
        </w:tc>
        <w:tc>
          <w:tcPr>
            <w:tcW w:w="2060" w:type="dxa"/>
          </w:tcPr>
          <w:p w14:paraId="6E25DA04" w14:textId="3B89751C" w:rsidR="00795E31" w:rsidRPr="009C0B1B" w:rsidRDefault="00795E31" w:rsidP="00795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B1B">
              <w:t>31 March</w:t>
            </w:r>
          </w:p>
        </w:tc>
        <w:tc>
          <w:tcPr>
            <w:tcW w:w="2341" w:type="dxa"/>
          </w:tcPr>
          <w:p w14:paraId="1824FA74" w14:textId="4AE5D4E9" w:rsidR="00795E31" w:rsidRPr="009C0B1B" w:rsidRDefault="00795E31" w:rsidP="00795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B1B">
              <w:t>31 January</w:t>
            </w:r>
          </w:p>
        </w:tc>
        <w:tc>
          <w:tcPr>
            <w:tcW w:w="2332" w:type="dxa"/>
          </w:tcPr>
          <w:p w14:paraId="5DA8FEFE" w14:textId="084D1906" w:rsidR="00795E31" w:rsidRPr="009C0B1B" w:rsidRDefault="00795E31" w:rsidP="00795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B1B">
              <w:t>31 August</w:t>
            </w:r>
          </w:p>
        </w:tc>
      </w:tr>
      <w:tr w:rsidR="00795E31" w:rsidRPr="009C0B1B" w14:paraId="37577160" w14:textId="77777777" w:rsidTr="00FE31CC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14:paraId="298717F6" w14:textId="43ED4A97" w:rsidR="00795E31" w:rsidRPr="009C0B1B" w:rsidRDefault="00581835" w:rsidP="00795E31">
            <w:pPr>
              <w:jc w:val="center"/>
              <w:rPr>
                <w:b w:val="0"/>
                <w:bCs w:val="0"/>
              </w:rPr>
            </w:pPr>
            <w:hyperlink r:id="rId9" w:history="1">
              <w:r w:rsidRPr="009C0B1B">
                <w:rPr>
                  <w:rStyle w:val="Hyperlink"/>
                  <w:b w:val="0"/>
                  <w:bCs w:val="0"/>
                </w:rPr>
                <w:t>BSc &amp; MSc form</w:t>
              </w:r>
            </w:hyperlink>
          </w:p>
        </w:tc>
        <w:tc>
          <w:tcPr>
            <w:tcW w:w="2060" w:type="dxa"/>
          </w:tcPr>
          <w:p w14:paraId="03634CA7" w14:textId="130E1F4B" w:rsidR="00795E31" w:rsidRPr="009C0B1B" w:rsidRDefault="00581835" w:rsidP="00795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9C0B1B">
                <w:rPr>
                  <w:rStyle w:val="Hyperlink"/>
                </w:rPr>
                <w:t>PhD form</w:t>
              </w:r>
            </w:hyperlink>
          </w:p>
        </w:tc>
        <w:tc>
          <w:tcPr>
            <w:tcW w:w="2341" w:type="dxa"/>
          </w:tcPr>
          <w:p w14:paraId="3EAF08B1" w14:textId="1E834F84" w:rsidR="00795E31" w:rsidRPr="009C0B1B" w:rsidRDefault="00581835" w:rsidP="00795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Pr="009C0B1B">
                <w:rPr>
                  <w:rStyle w:val="Hyperlink"/>
                </w:rPr>
                <w:t>Research form</w:t>
              </w:r>
            </w:hyperlink>
          </w:p>
        </w:tc>
        <w:tc>
          <w:tcPr>
            <w:tcW w:w="2332" w:type="dxa"/>
          </w:tcPr>
          <w:p w14:paraId="5BED3D59" w14:textId="5B635BF5" w:rsidR="00795E31" w:rsidRPr="009C0B1B" w:rsidRDefault="00581835" w:rsidP="00795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Pr="009C0B1B">
                <w:rPr>
                  <w:rStyle w:val="Hyperlink"/>
                </w:rPr>
                <w:t>Ethology form</w:t>
              </w:r>
            </w:hyperlink>
          </w:p>
        </w:tc>
      </w:tr>
    </w:tbl>
    <w:p w14:paraId="7941CB10" w14:textId="72003BFC" w:rsidR="00581835" w:rsidRPr="009C0B1B" w:rsidRDefault="008866AA" w:rsidP="008866AA">
      <w:r w:rsidRPr="009C0B1B">
        <w:t xml:space="preserve">* </w:t>
      </w:r>
      <w:r w:rsidR="00F34060" w:rsidRPr="009C0B1B">
        <w:t>Sponsored</w:t>
      </w:r>
      <w:r w:rsidRPr="009C0B1B">
        <w:t xml:space="preserve"> by </w:t>
      </w:r>
      <w:r w:rsidRPr="009C0B1B">
        <w:rPr>
          <w:i/>
          <w:iCs/>
        </w:rPr>
        <w:t>Ethology</w:t>
      </w:r>
      <w:r w:rsidRPr="009C0B1B">
        <w:t xml:space="preserve">, our </w:t>
      </w:r>
      <w:hyperlink r:id="rId13" w:history="1">
        <w:r w:rsidRPr="009C0B1B">
          <w:rPr>
            <w:rStyle w:val="Hyperlink"/>
          </w:rPr>
          <w:t>Society’s Journal published by Wiley</w:t>
        </w:r>
      </w:hyperlink>
      <w:r w:rsidRPr="009C0B1B">
        <w:t>.</w:t>
      </w:r>
    </w:p>
    <w:p w14:paraId="36B15390" w14:textId="0BE8B3AE" w:rsidR="006F04C5" w:rsidRPr="009C0B1B" w:rsidRDefault="006F04C5" w:rsidP="006F04C5">
      <w:r w:rsidRPr="009C0B1B">
        <w:t xml:space="preserve">The full overview </w:t>
      </w:r>
      <w:r w:rsidR="00581835" w:rsidRPr="009C0B1B">
        <w:t xml:space="preserve">of grants, stipends and prizes </w:t>
      </w:r>
      <w:r w:rsidRPr="009C0B1B">
        <w:t xml:space="preserve">can be downloaded </w:t>
      </w:r>
      <w:hyperlink r:id="rId14" w:history="1">
        <w:r w:rsidRPr="009C0B1B">
          <w:rPr>
            <w:rStyle w:val="Hyperlink"/>
          </w:rPr>
          <w:t>here</w:t>
        </w:r>
      </w:hyperlink>
      <w:r w:rsidR="00581835" w:rsidRPr="009C0B1B">
        <w:t>.</w:t>
      </w:r>
    </w:p>
    <w:p w14:paraId="153D428B" w14:textId="551117AA" w:rsidR="00795E31" w:rsidRPr="009C0B1B" w:rsidRDefault="006F04C5" w:rsidP="00E74A9C">
      <w:pPr>
        <w:pStyle w:val="Heading1"/>
        <w:pBdr>
          <w:top w:val="single" w:sz="4" w:space="1" w:color="auto"/>
        </w:pBdr>
      </w:pPr>
      <w:bookmarkStart w:id="1" w:name="_Ref196839712"/>
      <w:r w:rsidRPr="009C0B1B">
        <w:t xml:space="preserve">2. </w:t>
      </w:r>
      <w:r w:rsidR="00795E31" w:rsidRPr="009C0B1B">
        <w:t>Eligibility</w:t>
      </w:r>
      <w:bookmarkEnd w:id="1"/>
    </w:p>
    <w:p w14:paraId="30517C80" w14:textId="63303567" w:rsidR="00795E31" w:rsidRPr="009C0B1B" w:rsidRDefault="00581835" w:rsidP="00581835">
      <w:pPr>
        <w:pStyle w:val="ListParagraph"/>
        <w:numPr>
          <w:ilvl w:val="0"/>
          <w:numId w:val="9"/>
        </w:numPr>
      </w:pPr>
      <w:r w:rsidRPr="009C0B1B">
        <w:t>Membership at the society for at least 1 year (except of MSc &amp; BSc stipends, which need membership at the time of application)</w:t>
      </w:r>
    </w:p>
    <w:p w14:paraId="6E9E5EA5" w14:textId="115D545C" w:rsidR="00581835" w:rsidRPr="009C0B1B" w:rsidRDefault="00581835" w:rsidP="00581835">
      <w:pPr>
        <w:pStyle w:val="ListParagraph"/>
        <w:numPr>
          <w:ilvl w:val="0"/>
          <w:numId w:val="9"/>
        </w:numPr>
      </w:pPr>
      <w:r w:rsidRPr="009C0B1B">
        <w:t>Active involvement in all phases of the project</w:t>
      </w:r>
    </w:p>
    <w:p w14:paraId="4389C942" w14:textId="2BA82740" w:rsidR="00581835" w:rsidRPr="009C0B1B" w:rsidRDefault="00CB5B9B" w:rsidP="00581835">
      <w:pPr>
        <w:pStyle w:val="ListParagraph"/>
        <w:numPr>
          <w:ilvl w:val="0"/>
          <w:numId w:val="9"/>
        </w:numPr>
      </w:pPr>
      <w:r w:rsidRPr="009C0B1B">
        <w:t>N</w:t>
      </w:r>
      <w:r w:rsidR="00581835" w:rsidRPr="009C0B1B">
        <w:t>o one other than the applicant can be supported by this grant</w:t>
      </w:r>
    </w:p>
    <w:p w14:paraId="63EE8548" w14:textId="1D9637BD" w:rsidR="00A2104F" w:rsidRPr="009C0B1B" w:rsidRDefault="00F645D6" w:rsidP="00581835">
      <w:pPr>
        <w:pStyle w:val="ListParagraph"/>
        <w:numPr>
          <w:ilvl w:val="0"/>
          <w:numId w:val="9"/>
        </w:numPr>
      </w:pPr>
      <w:r w:rsidRPr="009C0B1B">
        <w:t>Appropriate e</w:t>
      </w:r>
      <w:r w:rsidR="00CB5B9B" w:rsidRPr="009C0B1B">
        <w:t>t</w:t>
      </w:r>
      <w:r w:rsidR="00A2104F" w:rsidRPr="009C0B1B">
        <w:t>hics (</w:t>
      </w:r>
      <w:r w:rsidR="006105EC" w:rsidRPr="009C0B1B">
        <w:t xml:space="preserve">e.g. </w:t>
      </w:r>
      <w:r w:rsidR="00A2104F" w:rsidRPr="009C0B1B">
        <w:t>animal welfare etc)</w:t>
      </w:r>
    </w:p>
    <w:p w14:paraId="5B06F7B5" w14:textId="5945F9AE" w:rsidR="00581835" w:rsidRPr="009C0B1B" w:rsidRDefault="00795E31" w:rsidP="00E74A9C">
      <w:pPr>
        <w:pStyle w:val="Heading1"/>
        <w:pBdr>
          <w:top w:val="single" w:sz="4" w:space="1" w:color="auto"/>
        </w:pBdr>
      </w:pPr>
      <w:bookmarkStart w:id="2" w:name="_Ref196839716"/>
      <w:r w:rsidRPr="009C0B1B">
        <w:t xml:space="preserve">3. </w:t>
      </w:r>
      <w:r w:rsidR="006F04C5" w:rsidRPr="009C0B1B">
        <w:t xml:space="preserve">Application </w:t>
      </w:r>
      <w:r w:rsidR="00FE31CC" w:rsidRPr="009C0B1B">
        <w:t>and</w:t>
      </w:r>
      <w:r w:rsidR="006F04C5" w:rsidRPr="009C0B1B">
        <w:t xml:space="preserve"> </w:t>
      </w:r>
      <w:r w:rsidR="008866AA" w:rsidRPr="009C0B1B">
        <w:t>s</w:t>
      </w:r>
      <w:r w:rsidR="006F04C5" w:rsidRPr="009C0B1B">
        <w:t>election process</w:t>
      </w:r>
      <w:bookmarkEnd w:id="2"/>
    </w:p>
    <w:p w14:paraId="04FA3FCC" w14:textId="18402DD3" w:rsidR="008866AA" w:rsidRPr="009C0B1B" w:rsidRDefault="00581835" w:rsidP="0046629E">
      <w:pPr>
        <w:pStyle w:val="ListParagraph"/>
        <w:numPr>
          <w:ilvl w:val="0"/>
          <w:numId w:val="11"/>
        </w:numPr>
      </w:pPr>
      <w:r w:rsidRPr="009C0B1B">
        <w:t xml:space="preserve">Applicants </w:t>
      </w:r>
      <w:r w:rsidR="006E13C4" w:rsidRPr="009C0B1B">
        <w:t>need</w:t>
      </w:r>
      <w:r w:rsidRPr="009C0B1B">
        <w:t xml:space="preserve"> to use the provided </w:t>
      </w:r>
      <w:r w:rsidR="00CB5B9B" w:rsidRPr="009C0B1B">
        <w:t xml:space="preserve">forms </w:t>
      </w:r>
      <w:r w:rsidR="00D46791" w:rsidRPr="009C0B1B">
        <w:t xml:space="preserve">(see table in section 1) </w:t>
      </w:r>
      <w:r w:rsidRPr="009C0B1B">
        <w:t>and will receive an acknowledgment of receipt of their application by email.</w:t>
      </w:r>
    </w:p>
    <w:p w14:paraId="465DBC78" w14:textId="6AB8D8D0" w:rsidR="008866AA" w:rsidRPr="009C0B1B" w:rsidRDefault="00581835" w:rsidP="0046629E">
      <w:pPr>
        <w:pStyle w:val="ListParagraph"/>
        <w:numPr>
          <w:ilvl w:val="0"/>
          <w:numId w:val="11"/>
        </w:numPr>
      </w:pPr>
      <w:r w:rsidRPr="009C0B1B">
        <w:t>Each complete and timely application will be reviewed by members of the extended council</w:t>
      </w:r>
      <w:r w:rsidR="00CB5B9B" w:rsidRPr="009C0B1B">
        <w:t>, excluding members with conflict of interest.</w:t>
      </w:r>
      <w:r w:rsidR="005469B6" w:rsidRPr="009C0B1B">
        <w:t xml:space="preserve"> The evaluation process takes </w:t>
      </w:r>
      <w:r w:rsidR="000F5DA9" w:rsidRPr="009C0B1B">
        <w:t>1-</w:t>
      </w:r>
      <w:r w:rsidR="005469B6" w:rsidRPr="009C0B1B">
        <w:t>2 month</w:t>
      </w:r>
      <w:r w:rsidR="006E13C4" w:rsidRPr="009C0B1B">
        <w:t>s</w:t>
      </w:r>
      <w:r w:rsidR="005469B6" w:rsidRPr="009C0B1B">
        <w:t>.</w:t>
      </w:r>
    </w:p>
    <w:p w14:paraId="18A8FE08" w14:textId="63DBCD9B" w:rsidR="00A2104F" w:rsidRPr="009C0B1B" w:rsidRDefault="00581835" w:rsidP="0046629E">
      <w:pPr>
        <w:pStyle w:val="ListParagraph"/>
        <w:numPr>
          <w:ilvl w:val="0"/>
          <w:numId w:val="11"/>
        </w:numPr>
      </w:pPr>
      <w:r w:rsidRPr="009C0B1B">
        <w:t>Criteria include the scientific quality of the project, the excellence of the applicant, and the expected benefit of the funding for the project</w:t>
      </w:r>
      <w:r w:rsidR="005469B6" w:rsidRPr="009C0B1B">
        <w:t>:</w:t>
      </w:r>
    </w:p>
    <w:p w14:paraId="383E629F" w14:textId="78FCE34D" w:rsidR="00A2104F" w:rsidRPr="009C0B1B" w:rsidRDefault="00A2104F" w:rsidP="0046629E">
      <w:pPr>
        <w:pStyle w:val="Heading2"/>
        <w:ind w:firstLine="360"/>
      </w:pPr>
      <w:r w:rsidRPr="009C0B1B">
        <w:lastRenderedPageBreak/>
        <w:t>Criteria</w:t>
      </w:r>
    </w:p>
    <w:p w14:paraId="0EF20806" w14:textId="1E7C28BC" w:rsidR="00A2104F" w:rsidRPr="009C0B1B" w:rsidRDefault="00A2104F" w:rsidP="00A2104F">
      <w:pPr>
        <w:pStyle w:val="ListParagraph"/>
        <w:numPr>
          <w:ilvl w:val="0"/>
          <w:numId w:val="17"/>
        </w:numPr>
        <w:rPr>
          <w:i/>
          <w:iCs/>
        </w:rPr>
      </w:pPr>
      <w:r w:rsidRPr="009C0B1B">
        <w:rPr>
          <w:i/>
          <w:iCs/>
        </w:rPr>
        <w:t xml:space="preserve">Quality </w:t>
      </w:r>
      <w:r w:rsidR="005469B6" w:rsidRPr="009C0B1B">
        <w:rPr>
          <w:i/>
          <w:iCs/>
        </w:rPr>
        <w:t xml:space="preserve">and importance </w:t>
      </w:r>
      <w:r w:rsidRPr="009C0B1B">
        <w:rPr>
          <w:i/>
          <w:iCs/>
        </w:rPr>
        <w:t>of the project</w:t>
      </w:r>
      <w:r w:rsidR="005469B6" w:rsidRPr="009C0B1B">
        <w:rPr>
          <w:i/>
          <w:iCs/>
        </w:rPr>
        <w:t xml:space="preserve"> and their expected results</w:t>
      </w:r>
    </w:p>
    <w:p w14:paraId="59E68099" w14:textId="77777777" w:rsidR="00A2104F" w:rsidRPr="009C0B1B" w:rsidRDefault="00A2104F" w:rsidP="00A2104F">
      <w:pPr>
        <w:pStyle w:val="ListParagraph"/>
        <w:numPr>
          <w:ilvl w:val="0"/>
          <w:numId w:val="17"/>
        </w:numPr>
        <w:rPr>
          <w:i/>
          <w:iCs/>
        </w:rPr>
      </w:pPr>
      <w:r w:rsidRPr="009C0B1B">
        <w:rPr>
          <w:i/>
          <w:iCs/>
        </w:rPr>
        <w:t>Hypotheses and goals clearly delineated</w:t>
      </w:r>
    </w:p>
    <w:p w14:paraId="7AE05EA5" w14:textId="2AA97A2F" w:rsidR="00A2104F" w:rsidRPr="009C0B1B" w:rsidRDefault="00A2104F" w:rsidP="00A2104F">
      <w:pPr>
        <w:pStyle w:val="ListParagraph"/>
        <w:numPr>
          <w:ilvl w:val="0"/>
          <w:numId w:val="17"/>
        </w:numPr>
        <w:rPr>
          <w:i/>
          <w:iCs/>
        </w:rPr>
      </w:pPr>
      <w:r w:rsidRPr="009C0B1B">
        <w:rPr>
          <w:i/>
          <w:iCs/>
        </w:rPr>
        <w:t>Quality of project description</w:t>
      </w:r>
    </w:p>
    <w:p w14:paraId="3870FDF8" w14:textId="71EDB267" w:rsidR="005469B6" w:rsidRPr="009C0B1B" w:rsidRDefault="005469B6" w:rsidP="005469B6">
      <w:pPr>
        <w:pStyle w:val="ListParagraph"/>
        <w:numPr>
          <w:ilvl w:val="0"/>
          <w:numId w:val="17"/>
        </w:numPr>
        <w:rPr>
          <w:i/>
          <w:iCs/>
        </w:rPr>
      </w:pPr>
      <w:r w:rsidRPr="009C0B1B">
        <w:rPr>
          <w:i/>
          <w:iCs/>
        </w:rPr>
        <w:t>Realistic time-, budget-, general goals?</w:t>
      </w:r>
    </w:p>
    <w:p w14:paraId="0C9BE3D2" w14:textId="4A001D6B" w:rsidR="00A2104F" w:rsidRPr="009C0B1B" w:rsidRDefault="00A2104F" w:rsidP="00A2104F">
      <w:pPr>
        <w:pStyle w:val="ListParagraph"/>
        <w:numPr>
          <w:ilvl w:val="0"/>
          <w:numId w:val="17"/>
        </w:numPr>
        <w:rPr>
          <w:i/>
          <w:iCs/>
        </w:rPr>
      </w:pPr>
      <w:r w:rsidRPr="009C0B1B">
        <w:rPr>
          <w:i/>
          <w:iCs/>
        </w:rPr>
        <w:t>Expertise/merit of applicant</w:t>
      </w:r>
    </w:p>
    <w:p w14:paraId="537F96C7" w14:textId="7FAFE2EF" w:rsidR="00A2104F" w:rsidRDefault="00A2104F" w:rsidP="00A2104F">
      <w:pPr>
        <w:pStyle w:val="ListParagraph"/>
        <w:numPr>
          <w:ilvl w:val="0"/>
          <w:numId w:val="17"/>
        </w:numPr>
        <w:rPr>
          <w:i/>
          <w:iCs/>
        </w:rPr>
      </w:pPr>
      <w:r w:rsidRPr="009C0B1B">
        <w:rPr>
          <w:i/>
          <w:iCs/>
        </w:rPr>
        <w:t xml:space="preserve">Expected impact of </w:t>
      </w:r>
      <w:r w:rsidR="00D46791" w:rsidRPr="009C0B1B">
        <w:rPr>
          <w:i/>
          <w:iCs/>
        </w:rPr>
        <w:t xml:space="preserve">the </w:t>
      </w:r>
      <w:r w:rsidRPr="009C0B1B">
        <w:rPr>
          <w:i/>
          <w:iCs/>
        </w:rPr>
        <w:t>funding on career of applicant</w:t>
      </w:r>
    </w:p>
    <w:p w14:paraId="38D2BF7F" w14:textId="77777777" w:rsidR="009C0B1B" w:rsidRPr="009C0B1B" w:rsidRDefault="009C0B1B" w:rsidP="009C0B1B">
      <w:pPr>
        <w:pStyle w:val="ListParagraph"/>
        <w:numPr>
          <w:ilvl w:val="0"/>
          <w:numId w:val="17"/>
        </w:numPr>
        <w:rPr>
          <w:i/>
          <w:iCs/>
        </w:rPr>
      </w:pPr>
      <w:r w:rsidRPr="009C0B1B">
        <w:rPr>
          <w:i/>
          <w:iCs/>
        </w:rPr>
        <w:t>Is the project unlikely to be funded from another source?</w:t>
      </w:r>
    </w:p>
    <w:p w14:paraId="4E88FE8E" w14:textId="60C81F91" w:rsidR="00A2104F" w:rsidRPr="009C0B1B" w:rsidRDefault="00A2104F" w:rsidP="005469B6">
      <w:pPr>
        <w:pStyle w:val="ListParagraph"/>
        <w:numPr>
          <w:ilvl w:val="0"/>
          <w:numId w:val="17"/>
        </w:numPr>
        <w:ind w:left="1077" w:hanging="357"/>
        <w:contextualSpacing w:val="0"/>
        <w:rPr>
          <w:i/>
          <w:iCs/>
        </w:rPr>
      </w:pPr>
      <w:r w:rsidRPr="009C0B1B">
        <w:rPr>
          <w:i/>
          <w:iCs/>
        </w:rPr>
        <w:t>Additional aspects worth considering?</w:t>
      </w:r>
    </w:p>
    <w:p w14:paraId="5EBF9999" w14:textId="6542C5A3" w:rsidR="008866AA" w:rsidRPr="009C0B1B" w:rsidRDefault="008866AA" w:rsidP="0046629E">
      <w:pPr>
        <w:pStyle w:val="ListParagraph"/>
        <w:numPr>
          <w:ilvl w:val="0"/>
          <w:numId w:val="11"/>
        </w:numPr>
        <w:spacing w:before="240"/>
      </w:pPr>
      <w:r w:rsidRPr="009C0B1B">
        <w:t>Successful applicants must render their funds according to the regulations for accounting and expenses of our society</w:t>
      </w:r>
      <w:r w:rsidR="00CB5B9B" w:rsidRPr="009C0B1B">
        <w:t xml:space="preserve"> within one year</w:t>
      </w:r>
      <w:r w:rsidRPr="009C0B1B">
        <w:t>.</w:t>
      </w:r>
      <w:r w:rsidR="006E13C4" w:rsidRPr="009C0B1B">
        <w:t xml:space="preserve"> </w:t>
      </w:r>
      <w:r w:rsidR="003211C8" w:rsidRPr="009C0B1B">
        <w:t>E</w:t>
      </w:r>
      <w:r w:rsidR="006E13C4" w:rsidRPr="009C0B1B">
        <w:t>xceptions can be discussed</w:t>
      </w:r>
      <w:r w:rsidR="003211C8" w:rsidRPr="009C0B1B">
        <w:t xml:space="preserve"> for longer projects (&gt;1 year) and </w:t>
      </w:r>
      <w:r w:rsidR="00D46791" w:rsidRPr="009C0B1B">
        <w:t xml:space="preserve">under </w:t>
      </w:r>
      <w:r w:rsidR="003211C8" w:rsidRPr="009C0B1B">
        <w:t>special circumstances.</w:t>
      </w:r>
    </w:p>
    <w:p w14:paraId="16A0E058" w14:textId="4BCA172D" w:rsidR="00FC0C7C" w:rsidRPr="009C0B1B" w:rsidRDefault="00FC0C7C" w:rsidP="0046629E">
      <w:pPr>
        <w:pStyle w:val="ListParagraph"/>
        <w:numPr>
          <w:ilvl w:val="0"/>
          <w:numId w:val="11"/>
        </w:numPr>
        <w:spacing w:after="0"/>
      </w:pPr>
      <w:r w:rsidRPr="009C0B1B">
        <w:t>Presentation of results</w:t>
      </w:r>
      <w:r w:rsidR="000711D3" w:rsidRPr="009C0B1B">
        <w:t xml:space="preserve"> (optional</w:t>
      </w:r>
      <w:r w:rsidR="00D46791" w:rsidRPr="009C0B1B">
        <w:t>,</w:t>
      </w:r>
      <w:r w:rsidR="000711D3" w:rsidRPr="009C0B1B">
        <w:t xml:space="preserve"> but recommended</w:t>
      </w:r>
      <w:r w:rsidR="00D46791" w:rsidRPr="009C0B1B">
        <w:t>,</w:t>
      </w:r>
      <w:r w:rsidR="000711D3" w:rsidRPr="009C0B1B">
        <w:t xml:space="preserve"> for MSc &amp; BSc stipend): Summary report for publication in </w:t>
      </w:r>
      <w:proofErr w:type="spellStart"/>
      <w:r w:rsidR="000711D3" w:rsidRPr="009C0B1B">
        <w:t>EthoNews</w:t>
      </w:r>
      <w:proofErr w:type="spellEnd"/>
      <w:r w:rsidR="000711D3" w:rsidRPr="009C0B1B">
        <w:t xml:space="preserve"> and presentation at one of the society’s annual meetings or the ECBB.</w:t>
      </w:r>
    </w:p>
    <w:p w14:paraId="55F0B938" w14:textId="76230D8A" w:rsidR="00FC0C7C" w:rsidRPr="009C0B1B" w:rsidRDefault="00FC0C7C" w:rsidP="0046629E">
      <w:pPr>
        <w:pStyle w:val="ListParagraph"/>
        <w:numPr>
          <w:ilvl w:val="0"/>
          <w:numId w:val="11"/>
        </w:numPr>
      </w:pPr>
      <w:r w:rsidRPr="009C0B1B">
        <w:t xml:space="preserve">Publications or presentations of projects funded by the </w:t>
      </w:r>
      <w:proofErr w:type="spellStart"/>
      <w:r w:rsidRPr="009C0B1B">
        <w:t>Ethologische</w:t>
      </w:r>
      <w:proofErr w:type="spellEnd"/>
      <w:r w:rsidRPr="009C0B1B">
        <w:t xml:space="preserve"> Gesellschaft </w:t>
      </w:r>
      <w:proofErr w:type="spellStart"/>
      <w:r w:rsidRPr="009C0B1B">
        <w:t>e.V.</w:t>
      </w:r>
      <w:proofErr w:type="spellEnd"/>
      <w:r w:rsidRPr="009C0B1B">
        <w:t xml:space="preserve"> should acknowledge the financial support.</w:t>
      </w:r>
      <w:r w:rsidR="0010622A" w:rsidRPr="009C0B1B">
        <w:t xml:space="preserve"> </w:t>
      </w:r>
      <w:r w:rsidR="003211C8" w:rsidRPr="009C0B1B">
        <w:t>Recipients</w:t>
      </w:r>
      <w:r w:rsidR="0010622A" w:rsidRPr="009C0B1B">
        <w:t xml:space="preserve"> of the “Ethology Grant” should in addition acknowledge the financial support of the journal </w:t>
      </w:r>
      <w:r w:rsidR="0010622A" w:rsidRPr="009C0B1B">
        <w:rPr>
          <w:i/>
          <w:iCs/>
        </w:rPr>
        <w:t>Ethology</w:t>
      </w:r>
      <w:r w:rsidR="0010622A" w:rsidRPr="009C0B1B">
        <w:t xml:space="preserve"> (Wiley).</w:t>
      </w:r>
    </w:p>
    <w:p w14:paraId="1B0D0172" w14:textId="2DD34A98" w:rsidR="005F2A52" w:rsidRPr="009C0B1B" w:rsidRDefault="00795E31" w:rsidP="00E74A9C">
      <w:pPr>
        <w:pStyle w:val="Heading1"/>
        <w:pBdr>
          <w:top w:val="single" w:sz="4" w:space="1" w:color="auto"/>
        </w:pBdr>
      </w:pPr>
      <w:bookmarkStart w:id="3" w:name="_Ref196839718"/>
      <w:r w:rsidRPr="009C0B1B">
        <w:t>4</w:t>
      </w:r>
      <w:r w:rsidR="006F04C5" w:rsidRPr="009C0B1B">
        <w:t xml:space="preserve">. </w:t>
      </w:r>
      <w:r w:rsidR="004B36A7" w:rsidRPr="009C0B1B">
        <w:t>The f</w:t>
      </w:r>
      <w:r w:rsidR="006F04C5" w:rsidRPr="009C0B1B">
        <w:t>orm</w:t>
      </w:r>
      <w:bookmarkEnd w:id="3"/>
    </w:p>
    <w:p w14:paraId="33B3CAFB" w14:textId="362FF835" w:rsidR="00581835" w:rsidRPr="009C0B1B" w:rsidRDefault="00B32EFA" w:rsidP="0046629E">
      <w:pPr>
        <w:jc w:val="both"/>
        <w:rPr>
          <w:i/>
          <w:iCs/>
        </w:rPr>
      </w:pPr>
      <w:r w:rsidRPr="009C0B1B">
        <w:rPr>
          <w:i/>
          <w:iCs/>
        </w:rPr>
        <w:t xml:space="preserve">To be considered for the selection process the applicant needs to submit the </w:t>
      </w:r>
      <w:r w:rsidR="008516B0" w:rsidRPr="009C0B1B">
        <w:rPr>
          <w:i/>
          <w:iCs/>
        </w:rPr>
        <w:t>appropriate f</w:t>
      </w:r>
      <w:r w:rsidR="00CB020B" w:rsidRPr="009C0B1B">
        <w:rPr>
          <w:i/>
          <w:iCs/>
        </w:rPr>
        <w:t>or</w:t>
      </w:r>
      <w:r w:rsidR="008516B0" w:rsidRPr="009C0B1B">
        <w:rPr>
          <w:i/>
          <w:iCs/>
        </w:rPr>
        <w:t xml:space="preserve">m </w:t>
      </w:r>
      <w:r w:rsidRPr="009C0B1B">
        <w:rPr>
          <w:i/>
          <w:iCs/>
        </w:rPr>
        <w:t>of grant application (see table in section 1)</w:t>
      </w:r>
      <w:r w:rsidR="008516B0" w:rsidRPr="009C0B1B">
        <w:rPr>
          <w:i/>
          <w:iCs/>
        </w:rPr>
        <w:t xml:space="preserve"> </w:t>
      </w:r>
      <w:r w:rsidRPr="009C0B1B">
        <w:rPr>
          <w:i/>
          <w:iCs/>
        </w:rPr>
        <w:t>providing</w:t>
      </w:r>
      <w:r w:rsidR="00CB020B" w:rsidRPr="009C0B1B">
        <w:rPr>
          <w:i/>
          <w:iCs/>
        </w:rPr>
        <w:t xml:space="preserve"> </w:t>
      </w:r>
      <w:r w:rsidR="008516B0" w:rsidRPr="009C0B1B">
        <w:rPr>
          <w:i/>
          <w:iCs/>
        </w:rPr>
        <w:t xml:space="preserve">the following information: </w:t>
      </w:r>
      <w:r w:rsidR="00581835" w:rsidRPr="009C0B1B">
        <w:rPr>
          <w:i/>
          <w:iCs/>
        </w:rPr>
        <w:t>Name, address, and affiliation</w:t>
      </w:r>
      <w:r w:rsidR="008516B0" w:rsidRPr="009C0B1B">
        <w:rPr>
          <w:i/>
          <w:iCs/>
        </w:rPr>
        <w:t>, p</w:t>
      </w:r>
      <w:r w:rsidR="00581835" w:rsidRPr="009C0B1B">
        <w:rPr>
          <w:i/>
          <w:iCs/>
        </w:rPr>
        <w:t>roject title, summary, background information, research question with predictions and hypotheses, methods and time schedule, references</w:t>
      </w:r>
      <w:r w:rsidR="008516B0" w:rsidRPr="009C0B1B">
        <w:rPr>
          <w:i/>
          <w:iCs/>
        </w:rPr>
        <w:t>, e</w:t>
      </w:r>
      <w:r w:rsidR="00581835" w:rsidRPr="009C0B1B">
        <w:rPr>
          <w:i/>
          <w:iCs/>
        </w:rPr>
        <w:t>stimation of costs, other available funds</w:t>
      </w:r>
      <w:r w:rsidR="008516B0" w:rsidRPr="009C0B1B">
        <w:rPr>
          <w:i/>
          <w:iCs/>
        </w:rPr>
        <w:t>, d</w:t>
      </w:r>
      <w:r w:rsidR="00581835" w:rsidRPr="009C0B1B">
        <w:rPr>
          <w:i/>
          <w:iCs/>
        </w:rPr>
        <w:t xml:space="preserve">eclaration of </w:t>
      </w:r>
      <w:proofErr w:type="spellStart"/>
      <w:r w:rsidR="00581835" w:rsidRPr="009C0B1B">
        <w:rPr>
          <w:i/>
          <w:iCs/>
        </w:rPr>
        <w:t>Ethologische</w:t>
      </w:r>
      <w:proofErr w:type="spellEnd"/>
      <w:r w:rsidR="00581835" w:rsidRPr="009C0B1B">
        <w:rPr>
          <w:i/>
          <w:iCs/>
        </w:rPr>
        <w:t xml:space="preserve"> Gesellschaft </w:t>
      </w:r>
      <w:proofErr w:type="spellStart"/>
      <w:r w:rsidR="00581835" w:rsidRPr="009C0B1B">
        <w:rPr>
          <w:i/>
          <w:iCs/>
        </w:rPr>
        <w:t>e.V.</w:t>
      </w:r>
      <w:proofErr w:type="spellEnd"/>
      <w:r w:rsidR="00581835" w:rsidRPr="009C0B1B">
        <w:rPr>
          <w:i/>
          <w:iCs/>
        </w:rPr>
        <w:t xml:space="preserve"> membership and active involvement in the project</w:t>
      </w:r>
      <w:r w:rsidR="008516B0" w:rsidRPr="009C0B1B">
        <w:rPr>
          <w:i/>
          <w:iCs/>
        </w:rPr>
        <w:t>.</w:t>
      </w:r>
    </w:p>
    <w:p w14:paraId="7204B62F" w14:textId="6951D77A" w:rsidR="00B61BE6" w:rsidRPr="0046629E" w:rsidRDefault="00B61BE6" w:rsidP="0046629E">
      <w:pPr>
        <w:pStyle w:val="Heading2"/>
      </w:pPr>
      <w:r w:rsidRPr="0046629E">
        <w:t>General points</w:t>
      </w:r>
    </w:p>
    <w:p w14:paraId="4AEFD9F1" w14:textId="5C49E900" w:rsidR="00B61BE6" w:rsidRPr="009C0B1B" w:rsidRDefault="00B61BE6" w:rsidP="0046629E">
      <w:pPr>
        <w:pStyle w:val="ListParagraph"/>
        <w:numPr>
          <w:ilvl w:val="0"/>
          <w:numId w:val="22"/>
        </w:numPr>
        <w:spacing w:after="0"/>
        <w:ind w:left="714" w:hanging="357"/>
      </w:pPr>
      <w:r w:rsidRPr="009C0B1B">
        <w:t>Format</w:t>
      </w:r>
      <w:r w:rsidR="004A39C5" w:rsidRPr="009C0B1B">
        <w:t>: standard f</w:t>
      </w:r>
      <w:r w:rsidRPr="009C0B1B">
        <w:rPr>
          <w:bCs/>
        </w:rPr>
        <w:t>ont</w:t>
      </w:r>
      <w:r w:rsidR="004A39C5" w:rsidRPr="009C0B1B">
        <w:rPr>
          <w:bCs/>
        </w:rPr>
        <w:t>s</w:t>
      </w:r>
      <w:r w:rsidRPr="009C0B1B">
        <w:rPr>
          <w:bCs/>
        </w:rPr>
        <w:t xml:space="preserve"> </w:t>
      </w:r>
      <w:r w:rsidR="004A39C5" w:rsidRPr="009C0B1B">
        <w:rPr>
          <w:bCs/>
        </w:rPr>
        <w:t>in legible size</w:t>
      </w:r>
    </w:p>
    <w:p w14:paraId="564DC0C0" w14:textId="0A34AAD4" w:rsidR="00B61BE6" w:rsidRPr="009C0B1B" w:rsidRDefault="004A39C5" w:rsidP="0046629E">
      <w:pPr>
        <w:pStyle w:val="ListParagraph"/>
        <w:numPr>
          <w:ilvl w:val="0"/>
          <w:numId w:val="13"/>
        </w:numPr>
        <w:spacing w:after="0"/>
        <w:ind w:left="714" w:hanging="357"/>
      </w:pPr>
      <w:r w:rsidRPr="009C0B1B">
        <w:t xml:space="preserve">Stick to </w:t>
      </w:r>
      <w:r w:rsidR="00B61BE6" w:rsidRPr="009C0B1B">
        <w:t>space/word limits per section</w:t>
      </w:r>
    </w:p>
    <w:p w14:paraId="32E9902F" w14:textId="6A3310FE" w:rsidR="00B61BE6" w:rsidRPr="009C0B1B" w:rsidRDefault="004A39C5" w:rsidP="0046629E">
      <w:pPr>
        <w:pStyle w:val="ListParagraph"/>
        <w:numPr>
          <w:ilvl w:val="0"/>
          <w:numId w:val="13"/>
        </w:numPr>
        <w:spacing w:after="0"/>
        <w:ind w:left="714" w:hanging="357"/>
      </w:pPr>
      <w:r w:rsidRPr="009C0B1B">
        <w:t>Focussed, clear and intelligible</w:t>
      </w:r>
      <w:r w:rsidR="00B61BE6" w:rsidRPr="009C0B1B">
        <w:t xml:space="preserve"> text: avoid jargon</w:t>
      </w:r>
      <w:r w:rsidR="00CB5B9B" w:rsidRPr="009C0B1B">
        <w:t>,</w:t>
      </w:r>
      <w:r w:rsidR="00B61BE6" w:rsidRPr="009C0B1B">
        <w:t xml:space="preserve"> long sentences</w:t>
      </w:r>
      <w:r w:rsidR="00CB5B9B" w:rsidRPr="009C0B1B">
        <w:t xml:space="preserve"> and</w:t>
      </w:r>
      <w:r w:rsidR="00B61BE6" w:rsidRPr="009C0B1B">
        <w:t xml:space="preserve"> too much repetition (see space limit), use highlight</w:t>
      </w:r>
      <w:r w:rsidR="00A2104F" w:rsidRPr="009C0B1B">
        <w:t>ing (bold, italics, underline) of</w:t>
      </w:r>
      <w:r w:rsidR="00B61BE6" w:rsidRPr="009C0B1B">
        <w:t xml:space="preserve"> key parts</w:t>
      </w:r>
      <w:r w:rsidR="00CB5B9B" w:rsidRPr="009C0B1B">
        <w:t xml:space="preserve"> and</w:t>
      </w:r>
      <w:r w:rsidR="00B61BE6" w:rsidRPr="009C0B1B">
        <w:t xml:space="preserve"> figures/graphs if </w:t>
      </w:r>
      <w:r w:rsidR="00A2104F" w:rsidRPr="009C0B1B">
        <w:t>needed</w:t>
      </w:r>
    </w:p>
    <w:p w14:paraId="62A0AAEC" w14:textId="1B1FE69A" w:rsidR="00B61BE6" w:rsidRPr="009C0B1B" w:rsidRDefault="000711D3" w:rsidP="0046629E">
      <w:pPr>
        <w:pStyle w:val="ListParagraph"/>
        <w:numPr>
          <w:ilvl w:val="0"/>
          <w:numId w:val="13"/>
        </w:numPr>
        <w:spacing w:after="0"/>
        <w:ind w:left="714" w:hanging="357"/>
      </w:pPr>
      <w:r w:rsidRPr="009C0B1B">
        <w:t>E</w:t>
      </w:r>
      <w:r w:rsidR="00B61BE6" w:rsidRPr="009C0B1B">
        <w:t>xplain abbreviations at the first time used</w:t>
      </w:r>
    </w:p>
    <w:p w14:paraId="30A4E6E4" w14:textId="793BCE3F" w:rsidR="00B61BE6" w:rsidRPr="009C0B1B" w:rsidRDefault="000711D3" w:rsidP="0046629E">
      <w:pPr>
        <w:pStyle w:val="ListParagraph"/>
        <w:numPr>
          <w:ilvl w:val="0"/>
          <w:numId w:val="13"/>
        </w:numPr>
        <w:spacing w:after="0"/>
        <w:ind w:left="714" w:hanging="357"/>
      </w:pPr>
      <w:r w:rsidRPr="009C0B1B">
        <w:t>C</w:t>
      </w:r>
      <w:r w:rsidR="00B61BE6" w:rsidRPr="009C0B1B">
        <w:t>onsistent</w:t>
      </w:r>
      <w:r w:rsidRPr="009C0B1B">
        <w:t xml:space="preserve"> use of</w:t>
      </w:r>
      <w:r w:rsidR="00B61BE6" w:rsidRPr="009C0B1B">
        <w:t xml:space="preserve"> terms</w:t>
      </w:r>
    </w:p>
    <w:p w14:paraId="0609075A" w14:textId="7518F240" w:rsidR="00CB5B9B" w:rsidRPr="009C0B1B" w:rsidRDefault="000711D3" w:rsidP="0046629E">
      <w:pPr>
        <w:pStyle w:val="ListParagraph"/>
        <w:numPr>
          <w:ilvl w:val="0"/>
          <w:numId w:val="13"/>
        </w:numPr>
        <w:spacing w:after="0"/>
        <w:ind w:left="714" w:hanging="357"/>
      </w:pPr>
      <w:r w:rsidRPr="009C0B1B">
        <w:t>Co</w:t>
      </w:r>
      <w:r w:rsidR="00CB5B9B" w:rsidRPr="009C0B1B">
        <w:t>mplete all sections</w:t>
      </w:r>
    </w:p>
    <w:p w14:paraId="47CC9BD3" w14:textId="5C5BFF37" w:rsidR="00770C96" w:rsidRPr="009C0B1B" w:rsidRDefault="00770C96" w:rsidP="0046629E">
      <w:pPr>
        <w:pStyle w:val="Heading2"/>
      </w:pPr>
      <w:r w:rsidRPr="009C0B1B">
        <w:t>Title</w:t>
      </w:r>
    </w:p>
    <w:p w14:paraId="30B4CF6B" w14:textId="02DA34EE" w:rsidR="00053CFE" w:rsidRPr="009C0B1B" w:rsidRDefault="00053CFE" w:rsidP="0046629E">
      <w:pPr>
        <w:pStyle w:val="ListParagraph"/>
        <w:numPr>
          <w:ilvl w:val="0"/>
          <w:numId w:val="24"/>
        </w:numPr>
        <w:spacing w:after="0"/>
      </w:pPr>
      <w:r w:rsidRPr="009C0B1B">
        <w:t xml:space="preserve">No restrictions, </w:t>
      </w:r>
      <w:r w:rsidR="00D600E8" w:rsidRPr="009C0B1B">
        <w:t xml:space="preserve">but </w:t>
      </w:r>
      <w:r w:rsidR="00744FC1" w:rsidRPr="009C0B1B">
        <w:t>short and informative</w:t>
      </w:r>
      <w:r w:rsidR="00D600E8" w:rsidRPr="009C0B1B">
        <w:t xml:space="preserve"> titles are</w:t>
      </w:r>
      <w:r w:rsidR="00744FC1" w:rsidRPr="009C0B1B">
        <w:t xml:space="preserve"> </w:t>
      </w:r>
      <w:r w:rsidRPr="009C0B1B">
        <w:t>recommended</w:t>
      </w:r>
    </w:p>
    <w:p w14:paraId="7DF4C078" w14:textId="343E834B" w:rsidR="00770C96" w:rsidRPr="009C0B1B" w:rsidRDefault="00770C96" w:rsidP="0046629E">
      <w:pPr>
        <w:pStyle w:val="Heading2"/>
      </w:pPr>
      <w:r w:rsidRPr="009C0B1B">
        <w:t>Summary (</w:t>
      </w:r>
      <w:r w:rsidR="00D46791" w:rsidRPr="009C0B1B">
        <w:t xml:space="preserve">max. </w:t>
      </w:r>
      <w:r w:rsidRPr="009C0B1B">
        <w:t>200 words)</w:t>
      </w:r>
      <w:r w:rsidR="00A2104F" w:rsidRPr="009C0B1B">
        <w:t xml:space="preserve"> &amp; </w:t>
      </w:r>
      <w:r w:rsidR="00D46791" w:rsidRPr="009C0B1B">
        <w:t>K</w:t>
      </w:r>
      <w:r w:rsidR="00A2104F" w:rsidRPr="009C0B1B">
        <w:t>eywords</w:t>
      </w:r>
    </w:p>
    <w:p w14:paraId="7621D806" w14:textId="482E098E" w:rsidR="00A2104F" w:rsidRPr="009C0B1B" w:rsidRDefault="00D600E8" w:rsidP="0046629E">
      <w:pPr>
        <w:pStyle w:val="ListParagraph"/>
        <w:numPr>
          <w:ilvl w:val="0"/>
          <w:numId w:val="14"/>
        </w:numPr>
        <w:spacing w:after="0"/>
      </w:pPr>
      <w:r w:rsidRPr="009C0B1B">
        <w:t>I</w:t>
      </w:r>
      <w:r w:rsidR="00A2104F" w:rsidRPr="009C0B1B">
        <w:t>ntroduction to the topic, aim/hypothesis, methods, importance/impact</w:t>
      </w:r>
    </w:p>
    <w:p w14:paraId="28797470" w14:textId="688EA99B" w:rsidR="00A2104F" w:rsidRPr="009C0B1B" w:rsidRDefault="00D600E8" w:rsidP="0046629E">
      <w:pPr>
        <w:pStyle w:val="ListParagraph"/>
        <w:numPr>
          <w:ilvl w:val="0"/>
          <w:numId w:val="14"/>
        </w:numPr>
        <w:spacing w:after="0"/>
      </w:pPr>
      <w:r w:rsidRPr="009C0B1B">
        <w:t>C</w:t>
      </w:r>
      <w:r w:rsidR="00A2104F" w:rsidRPr="009C0B1B">
        <w:t>hoose three appropriate keywords</w:t>
      </w:r>
    </w:p>
    <w:p w14:paraId="45B6F1CB" w14:textId="1A4CA4BA" w:rsidR="00770C96" w:rsidRPr="009C0B1B" w:rsidRDefault="00770C96" w:rsidP="0046629E">
      <w:pPr>
        <w:pStyle w:val="Heading2"/>
      </w:pPr>
      <w:r w:rsidRPr="009C0B1B">
        <w:t>Declarations</w:t>
      </w:r>
    </w:p>
    <w:p w14:paraId="036E7ED8" w14:textId="057E43B1" w:rsidR="00A2104F" w:rsidRPr="009C0B1B" w:rsidRDefault="00FE31CC" w:rsidP="0046629E">
      <w:pPr>
        <w:pStyle w:val="ListParagraph"/>
        <w:numPr>
          <w:ilvl w:val="0"/>
          <w:numId w:val="26"/>
        </w:numPr>
        <w:spacing w:after="0"/>
      </w:pPr>
      <w:r w:rsidRPr="009C0B1B">
        <w:t>N</w:t>
      </w:r>
      <w:r w:rsidR="00A2104F" w:rsidRPr="009C0B1B">
        <w:t>eed to be ticked to confirm eligibility etc</w:t>
      </w:r>
    </w:p>
    <w:p w14:paraId="606C3798" w14:textId="77777777" w:rsidR="00770C96" w:rsidRPr="0046629E" w:rsidRDefault="00770C96" w:rsidP="0046629E">
      <w:pPr>
        <w:pStyle w:val="Heading2"/>
      </w:pPr>
      <w:r w:rsidRPr="0046629E">
        <w:lastRenderedPageBreak/>
        <w:t>1. Rationale and significance of this request and how it relates to theory and/or ethology in general (max. 1 page)</w:t>
      </w:r>
    </w:p>
    <w:p w14:paraId="4E45F4D4" w14:textId="00063FD8" w:rsidR="004A39C5" w:rsidRPr="009C0B1B" w:rsidRDefault="00FE31CC" w:rsidP="0046629E">
      <w:pPr>
        <w:pStyle w:val="ListParagraph"/>
        <w:numPr>
          <w:ilvl w:val="0"/>
          <w:numId w:val="15"/>
        </w:numPr>
        <w:spacing w:after="0"/>
      </w:pPr>
      <w:r w:rsidRPr="009C0B1B">
        <w:t>C</w:t>
      </w:r>
      <w:r w:rsidR="005F2A52" w:rsidRPr="009C0B1B">
        <w:t>lear introduction</w:t>
      </w:r>
      <w:r w:rsidR="00D600E8" w:rsidRPr="009C0B1B">
        <w:t xml:space="preserve"> and background to</w:t>
      </w:r>
      <w:r w:rsidR="004A39C5" w:rsidRPr="009C0B1B">
        <w:t xml:space="preserve"> i</w:t>
      </w:r>
      <w:r w:rsidR="005F2A52" w:rsidRPr="009C0B1B">
        <w:t>dentify</w:t>
      </w:r>
      <w:r w:rsidR="004A39C5" w:rsidRPr="009C0B1B">
        <w:t xml:space="preserve"> </w:t>
      </w:r>
      <w:r w:rsidR="005F2A52" w:rsidRPr="009C0B1B">
        <w:t>research gap → formulate aim</w:t>
      </w:r>
      <w:r w:rsidR="000711D3" w:rsidRPr="009C0B1B">
        <w:t xml:space="preserve"> (short here</w:t>
      </w:r>
      <w:r w:rsidR="00B8351A" w:rsidRPr="009C0B1B">
        <w:t>, more details in 2.</w:t>
      </w:r>
      <w:r w:rsidR="000711D3" w:rsidRPr="009C0B1B">
        <w:t>)</w:t>
      </w:r>
    </w:p>
    <w:p w14:paraId="536D0567" w14:textId="0CB0A830" w:rsidR="004A39C5" w:rsidRPr="009C0B1B" w:rsidRDefault="00FE31CC" w:rsidP="0046629E">
      <w:pPr>
        <w:pStyle w:val="ListParagraph"/>
        <w:numPr>
          <w:ilvl w:val="0"/>
          <w:numId w:val="15"/>
        </w:numPr>
        <w:spacing w:after="0"/>
      </w:pPr>
      <w:r w:rsidRPr="009C0B1B">
        <w:t>O</w:t>
      </w:r>
      <w:r w:rsidR="004A39C5" w:rsidRPr="009C0B1B">
        <w:t>riginality</w:t>
      </w:r>
      <w:r w:rsidR="00D600E8" w:rsidRPr="009C0B1B">
        <w:t xml:space="preserve"> and</w:t>
      </w:r>
      <w:r w:rsidR="004A39C5" w:rsidRPr="009C0B1B">
        <w:t xml:space="preserve"> new insights</w:t>
      </w:r>
      <w:r w:rsidR="00D600E8" w:rsidRPr="009C0B1B">
        <w:t xml:space="preserve"> of the proposed project;</w:t>
      </w:r>
      <w:r w:rsidR="004A39C5" w:rsidRPr="009C0B1B">
        <w:t xml:space="preserve"> if the project is not clearly </w:t>
      </w:r>
      <w:r w:rsidR="00D600E8" w:rsidRPr="009C0B1B">
        <w:t>with</w:t>
      </w:r>
      <w:r w:rsidR="004A39C5" w:rsidRPr="009C0B1B">
        <w:t>in the field of animal behaviour, how is it related or why is it important for the field?</w:t>
      </w:r>
    </w:p>
    <w:p w14:paraId="0B2BDCE2" w14:textId="5E1DF779" w:rsidR="00CB5B9B" w:rsidRPr="00F34060" w:rsidRDefault="00CB5B9B" w:rsidP="0046629E">
      <w:pPr>
        <w:pStyle w:val="ListParagraph"/>
        <w:numPr>
          <w:ilvl w:val="0"/>
          <w:numId w:val="15"/>
        </w:numPr>
        <w:spacing w:after="0"/>
      </w:pPr>
      <w:r w:rsidRPr="009C0B1B">
        <w:t>Importance</w:t>
      </w:r>
      <w:r w:rsidR="004A39C5" w:rsidRPr="009C0B1B">
        <w:t xml:space="preserve"> of funding </w:t>
      </w:r>
      <w:r w:rsidR="00D600E8" w:rsidRPr="009C0B1B">
        <w:t>for the</w:t>
      </w:r>
      <w:r w:rsidR="004A39C5" w:rsidRPr="009C0B1B">
        <w:t xml:space="preserve"> project</w:t>
      </w:r>
      <w:r w:rsidRPr="009C0B1B">
        <w:t xml:space="preserve">: </w:t>
      </w:r>
      <w:r w:rsidR="00D600E8" w:rsidRPr="009C0B1B">
        <w:t xml:space="preserve">e.g. </w:t>
      </w:r>
      <w:r w:rsidRPr="009C0B1B">
        <w:t xml:space="preserve">to conclude an ongoing project, to make a project </w:t>
      </w:r>
      <w:r w:rsidRPr="00F34060">
        <w:t>possible in the first place</w:t>
      </w:r>
      <w:r w:rsidR="004A39C5" w:rsidRPr="00F34060">
        <w:t>, p</w:t>
      </w:r>
      <w:r w:rsidRPr="00F34060">
        <w:t>ilot study as groundwork for bigger project?...</w:t>
      </w:r>
    </w:p>
    <w:p w14:paraId="3C785A3F" w14:textId="7FE0BF82" w:rsidR="008341EA" w:rsidRPr="00F34060" w:rsidRDefault="008341EA" w:rsidP="0046629E">
      <w:pPr>
        <w:pStyle w:val="ListParagraph"/>
        <w:numPr>
          <w:ilvl w:val="0"/>
          <w:numId w:val="15"/>
        </w:numPr>
        <w:spacing w:after="0"/>
      </w:pPr>
      <w:r w:rsidRPr="00F34060">
        <w:t xml:space="preserve">Importance of funding for the applicant’s career: e.g. </w:t>
      </w:r>
      <w:r w:rsidR="0046629E" w:rsidRPr="00F34060">
        <w:t>to strengthen the funding section in CV</w:t>
      </w:r>
      <w:r w:rsidR="009C0B1B" w:rsidRPr="00F34060">
        <w:t xml:space="preserve">, </w:t>
      </w:r>
      <w:r w:rsidR="0046629E" w:rsidRPr="00F34060">
        <w:t xml:space="preserve">to enable </w:t>
      </w:r>
      <w:r w:rsidR="009C0B1B" w:rsidRPr="00F34060">
        <w:t xml:space="preserve">pilot project to </w:t>
      </w:r>
      <w:r w:rsidR="0046629E" w:rsidRPr="00F34060">
        <w:t xml:space="preserve">start new own research project or collaboration, to collect preliminary data for </w:t>
      </w:r>
      <w:r w:rsidR="009C0B1B" w:rsidRPr="00F34060">
        <w:t>support</w:t>
      </w:r>
      <w:r w:rsidR="0046629E" w:rsidRPr="00F34060">
        <w:t>ing</w:t>
      </w:r>
      <w:r w:rsidR="009C0B1B" w:rsidRPr="00F34060">
        <w:t xml:space="preserve"> application</w:t>
      </w:r>
      <w:r w:rsidR="0046629E" w:rsidRPr="00F34060">
        <w:t>s</w:t>
      </w:r>
      <w:r w:rsidR="009C0B1B" w:rsidRPr="00F34060">
        <w:t xml:space="preserve"> for larger funding</w:t>
      </w:r>
      <w:r w:rsidRPr="00F34060">
        <w:t>...</w:t>
      </w:r>
    </w:p>
    <w:p w14:paraId="1E52BF78" w14:textId="77777777" w:rsidR="00770C96" w:rsidRPr="00F34060" w:rsidRDefault="00770C96" w:rsidP="0046629E">
      <w:pPr>
        <w:pStyle w:val="Heading2"/>
      </w:pPr>
      <w:r w:rsidRPr="00F34060">
        <w:t>2. Hypotheses and predictions (max. 1/2 page)</w:t>
      </w:r>
    </w:p>
    <w:p w14:paraId="37ABAC7D" w14:textId="77777777" w:rsidR="00D87366" w:rsidRPr="00F34060" w:rsidRDefault="00D87366" w:rsidP="0046629E">
      <w:pPr>
        <w:pStyle w:val="ListParagraph"/>
        <w:numPr>
          <w:ilvl w:val="0"/>
          <w:numId w:val="20"/>
        </w:numPr>
        <w:spacing w:after="0"/>
      </w:pPr>
      <w:r w:rsidRPr="00F34060">
        <w:t>General research questions / hypotheses</w:t>
      </w:r>
    </w:p>
    <w:p w14:paraId="50050DF4" w14:textId="77777777" w:rsidR="00D87366" w:rsidRPr="009C0B1B" w:rsidRDefault="00D87366" w:rsidP="0046629E">
      <w:pPr>
        <w:pStyle w:val="ListParagraph"/>
        <w:numPr>
          <w:ilvl w:val="0"/>
          <w:numId w:val="20"/>
        </w:numPr>
        <w:spacing w:after="0"/>
      </w:pPr>
      <w:r w:rsidRPr="009C0B1B">
        <w:t>Precise predictions for expected / possible findings</w:t>
      </w:r>
    </w:p>
    <w:p w14:paraId="6428FAC3" w14:textId="0F9079BC" w:rsidR="004A39C5" w:rsidRPr="009C0B1B" w:rsidRDefault="000711D3" w:rsidP="0046629E">
      <w:pPr>
        <w:pStyle w:val="ListParagraph"/>
        <w:numPr>
          <w:ilvl w:val="0"/>
          <w:numId w:val="20"/>
        </w:numPr>
        <w:spacing w:after="0"/>
      </w:pPr>
      <w:r w:rsidRPr="009C0B1B">
        <w:t>Based on background given in 1.</w:t>
      </w:r>
      <w:r w:rsidR="00D600E8" w:rsidRPr="009C0B1B">
        <w:t>;</w:t>
      </w:r>
      <w:r w:rsidRPr="009C0B1B">
        <w:t xml:space="preserve"> add </w:t>
      </w:r>
      <w:r w:rsidR="00D600E8" w:rsidRPr="009C0B1B">
        <w:t>citations</w:t>
      </w:r>
      <w:r w:rsidRPr="009C0B1B">
        <w:t xml:space="preserve"> and</w:t>
      </w:r>
      <w:r w:rsidR="00D600E8" w:rsidRPr="009C0B1B">
        <w:t xml:space="preserve"> additional</w:t>
      </w:r>
      <w:r w:rsidRPr="009C0B1B">
        <w:t xml:space="preserve"> information where needed</w:t>
      </w:r>
    </w:p>
    <w:p w14:paraId="30514DD5" w14:textId="77777777" w:rsidR="00770C96" w:rsidRPr="009C0B1B" w:rsidRDefault="00770C96" w:rsidP="0046629E">
      <w:pPr>
        <w:pStyle w:val="Heading2"/>
      </w:pPr>
      <w:r w:rsidRPr="009C0B1B">
        <w:t>3. Methods, data and statistics - please be specific (max. 1/2 page)</w:t>
      </w:r>
    </w:p>
    <w:p w14:paraId="4B6FAD17" w14:textId="2FC86321" w:rsidR="004A39C5" w:rsidRPr="009C0B1B" w:rsidRDefault="00D600E8" w:rsidP="0046629E">
      <w:pPr>
        <w:pStyle w:val="ListParagraph"/>
        <w:numPr>
          <w:ilvl w:val="0"/>
          <w:numId w:val="19"/>
        </w:numPr>
        <w:spacing w:after="0"/>
        <w:rPr>
          <w:b/>
          <w:bCs/>
        </w:rPr>
      </w:pPr>
      <w:r w:rsidRPr="009C0B1B">
        <w:t>Short but precise d</w:t>
      </w:r>
      <w:r w:rsidR="00D87366" w:rsidRPr="009C0B1B">
        <w:t>escription of field work or lab</w:t>
      </w:r>
      <w:r w:rsidR="004A39C5" w:rsidRPr="009C0B1B">
        <w:t xml:space="preserve"> procedures</w:t>
      </w:r>
      <w:r w:rsidR="00D87366" w:rsidRPr="009C0B1B">
        <w:t xml:space="preserve">, </w:t>
      </w:r>
      <w:r w:rsidRPr="009C0B1B">
        <w:t xml:space="preserve">behavioural tests, </w:t>
      </w:r>
      <w:r w:rsidR="00D87366" w:rsidRPr="009C0B1B">
        <w:t>statistics and ethical considerations</w:t>
      </w:r>
    </w:p>
    <w:p w14:paraId="2AEACB7A" w14:textId="68B0784D" w:rsidR="00D87366" w:rsidRPr="009C0B1B" w:rsidRDefault="00D87366" w:rsidP="0046629E">
      <w:pPr>
        <w:pStyle w:val="ListParagraph"/>
        <w:numPr>
          <w:ilvl w:val="0"/>
          <w:numId w:val="19"/>
        </w:numPr>
        <w:spacing w:after="0"/>
        <w:rPr>
          <w:b/>
          <w:bCs/>
        </w:rPr>
      </w:pPr>
      <w:r w:rsidRPr="009C0B1B">
        <w:t>Location of lab and/or field work</w:t>
      </w:r>
      <w:r w:rsidR="00487232" w:rsidRPr="009C0B1B">
        <w:t>;</w:t>
      </w:r>
      <w:r w:rsidRPr="009C0B1B">
        <w:t xml:space="preserve"> equipment needed</w:t>
      </w:r>
    </w:p>
    <w:p w14:paraId="6283669D" w14:textId="045EDDBA" w:rsidR="00D600E8" w:rsidRPr="009C0B1B" w:rsidRDefault="00D600E8" w:rsidP="0046629E">
      <w:pPr>
        <w:pStyle w:val="ListParagraph"/>
        <w:numPr>
          <w:ilvl w:val="0"/>
          <w:numId w:val="19"/>
        </w:numPr>
        <w:spacing w:after="0"/>
        <w:rPr>
          <w:b/>
          <w:bCs/>
        </w:rPr>
      </w:pPr>
      <w:r w:rsidRPr="009C0B1B">
        <w:t>Citations possible, e.g. published standard procedures</w:t>
      </w:r>
    </w:p>
    <w:p w14:paraId="1038E60D" w14:textId="0168B947" w:rsidR="00D87366" w:rsidRPr="009C0B1B" w:rsidRDefault="00D87366" w:rsidP="0046629E">
      <w:pPr>
        <w:pStyle w:val="ListParagraph"/>
        <w:numPr>
          <w:ilvl w:val="0"/>
          <w:numId w:val="19"/>
        </w:numPr>
        <w:spacing w:after="0"/>
        <w:rPr>
          <w:b/>
          <w:bCs/>
        </w:rPr>
      </w:pPr>
      <w:r w:rsidRPr="009C0B1B">
        <w:t>Bullet points possible if reasonable</w:t>
      </w:r>
    </w:p>
    <w:p w14:paraId="5BFC4B86" w14:textId="77777777" w:rsidR="00770C96" w:rsidRPr="009C0B1B" w:rsidRDefault="00770C96" w:rsidP="0046629E">
      <w:pPr>
        <w:pStyle w:val="Heading2"/>
      </w:pPr>
      <w:r w:rsidRPr="009C0B1B">
        <w:t>4. Timeline of the project</w:t>
      </w:r>
    </w:p>
    <w:p w14:paraId="4D259104" w14:textId="3B783BB0" w:rsidR="004A39C5" w:rsidRPr="009C0B1B" w:rsidRDefault="004A39C5" w:rsidP="0046629E">
      <w:pPr>
        <w:pStyle w:val="ListParagraph"/>
        <w:numPr>
          <w:ilvl w:val="0"/>
          <w:numId w:val="18"/>
        </w:numPr>
        <w:spacing w:after="0"/>
      </w:pPr>
      <w:r w:rsidRPr="009C0B1B">
        <w:t>Possible categories: field and lab work, data collection, data management, statistical analyses, writing, outputs...</w:t>
      </w:r>
    </w:p>
    <w:p w14:paraId="7F1D6B2F" w14:textId="0EB4C18B" w:rsidR="004A39C5" w:rsidRPr="009C0B1B" w:rsidRDefault="004A39C5" w:rsidP="0046629E">
      <w:pPr>
        <w:pStyle w:val="ListParagraph"/>
        <w:numPr>
          <w:ilvl w:val="0"/>
          <w:numId w:val="18"/>
        </w:numPr>
        <w:spacing w:after="0"/>
      </w:pPr>
      <w:r w:rsidRPr="009C0B1B">
        <w:t>Expected outputs</w:t>
      </w:r>
      <w:r w:rsidR="00487232" w:rsidRPr="009C0B1B">
        <w:t>,</w:t>
      </w:r>
      <w:r w:rsidR="00D600E8" w:rsidRPr="009C0B1B">
        <w:t xml:space="preserve"> </w:t>
      </w:r>
      <w:r w:rsidR="00487232" w:rsidRPr="009C0B1B">
        <w:t xml:space="preserve">e.g. </w:t>
      </w:r>
      <w:r w:rsidR="00D600E8" w:rsidRPr="009C0B1B">
        <w:t>planned</w:t>
      </w:r>
      <w:r w:rsidRPr="009C0B1B">
        <w:t xml:space="preserve"> publications, theses, </w:t>
      </w:r>
      <w:r w:rsidR="00D600E8" w:rsidRPr="009C0B1B">
        <w:t xml:space="preserve">conference </w:t>
      </w:r>
      <w:r w:rsidRPr="009C0B1B">
        <w:t>presentations…</w:t>
      </w:r>
    </w:p>
    <w:p w14:paraId="505F672B" w14:textId="59998ADD" w:rsidR="00D600E8" w:rsidRPr="009C0B1B" w:rsidRDefault="00D600E8" w:rsidP="0046629E">
      <w:pPr>
        <w:pStyle w:val="ListParagraph"/>
        <w:numPr>
          <w:ilvl w:val="0"/>
          <w:numId w:val="18"/>
        </w:numPr>
        <w:spacing w:after="0"/>
      </w:pPr>
      <w:r w:rsidRPr="009C0B1B">
        <w:t>Planned start date, e.g. July 2025</w:t>
      </w:r>
    </w:p>
    <w:p w14:paraId="3D3934D1" w14:textId="21199C0A" w:rsidR="00D87366" w:rsidRPr="009C0B1B" w:rsidRDefault="00D87366" w:rsidP="0046629E">
      <w:pPr>
        <w:pStyle w:val="ListParagraph"/>
        <w:numPr>
          <w:ilvl w:val="0"/>
          <w:numId w:val="18"/>
        </w:numPr>
        <w:spacing w:after="0"/>
      </w:pPr>
      <w:r w:rsidRPr="009C0B1B">
        <w:t>List</w:t>
      </w:r>
      <w:r w:rsidR="00CB020B" w:rsidRPr="009C0B1B">
        <w:t xml:space="preserve">, </w:t>
      </w:r>
      <w:r w:rsidRPr="009C0B1B">
        <w:t xml:space="preserve">table </w:t>
      </w:r>
      <w:r w:rsidR="00CB020B" w:rsidRPr="009C0B1B">
        <w:t xml:space="preserve">or </w:t>
      </w:r>
      <w:r w:rsidR="004923D7" w:rsidRPr="009C0B1B">
        <w:t>Gantt</w:t>
      </w:r>
      <w:r w:rsidR="00CB020B" w:rsidRPr="009C0B1B">
        <w:t xml:space="preserve"> chart </w:t>
      </w:r>
      <w:r w:rsidRPr="009C0B1B">
        <w:t>possible</w:t>
      </w:r>
    </w:p>
    <w:p w14:paraId="750752D4" w14:textId="43D855D7" w:rsidR="00770C96" w:rsidRPr="0046629E" w:rsidRDefault="00770C96" w:rsidP="0046629E">
      <w:pPr>
        <w:pStyle w:val="Heading2"/>
      </w:pPr>
      <w:r w:rsidRPr="0046629E">
        <w:t xml:space="preserve">5. Budget – Please provide detailed information for all expenditures not to exceed </w:t>
      </w:r>
      <w:r w:rsidR="00D87366" w:rsidRPr="0046629E">
        <w:t>the grant budget</w:t>
      </w:r>
      <w:r w:rsidRPr="0046629E">
        <w:t>. Do you have additional funds for this project? If so, please list funding sources and amounts.</w:t>
      </w:r>
    </w:p>
    <w:p w14:paraId="27166B9F" w14:textId="7687503E" w:rsidR="004A39C5" w:rsidRPr="00F34060" w:rsidRDefault="008516B0" w:rsidP="0046629E">
      <w:pPr>
        <w:numPr>
          <w:ilvl w:val="0"/>
          <w:numId w:val="10"/>
        </w:numPr>
        <w:spacing w:after="0"/>
        <w:ind w:left="714" w:hanging="357"/>
        <w:contextualSpacing/>
      </w:pPr>
      <w:r w:rsidRPr="00F34060">
        <w:t xml:space="preserve">The fund can cover material expenses as well as travel and subsistence costs </w:t>
      </w:r>
      <w:r w:rsidR="008341EA" w:rsidRPr="00F34060">
        <w:t xml:space="preserve">(for the applicant </w:t>
      </w:r>
      <w:proofErr w:type="gramStart"/>
      <w:r w:rsidR="008341EA" w:rsidRPr="00F34060">
        <w:t>only;</w:t>
      </w:r>
      <w:proofErr w:type="gramEnd"/>
      <w:r w:rsidR="008341EA" w:rsidRPr="00F34060">
        <w:t xml:space="preserve"> excluding conference participations).</w:t>
      </w:r>
    </w:p>
    <w:p w14:paraId="51C450A5" w14:textId="5D529E8A" w:rsidR="004A39C5" w:rsidRPr="009C0B1B" w:rsidRDefault="00D87366" w:rsidP="0046629E">
      <w:pPr>
        <w:numPr>
          <w:ilvl w:val="0"/>
          <w:numId w:val="10"/>
        </w:numPr>
        <w:spacing w:after="0"/>
        <w:ind w:left="714" w:hanging="357"/>
        <w:contextualSpacing/>
      </w:pPr>
      <w:r w:rsidRPr="009C0B1B">
        <w:t xml:space="preserve">Include all </w:t>
      </w:r>
      <w:r w:rsidR="00CB020B" w:rsidRPr="009C0B1B">
        <w:t xml:space="preserve">expenses </w:t>
      </w:r>
      <w:r w:rsidRPr="009C0B1B">
        <w:t xml:space="preserve">and </w:t>
      </w:r>
      <w:r w:rsidR="00CB020B" w:rsidRPr="009C0B1B">
        <w:t xml:space="preserve">indicate </w:t>
      </w:r>
      <w:r w:rsidRPr="009C0B1B">
        <w:t>which parts are covered by o</w:t>
      </w:r>
      <w:r w:rsidR="004A39C5" w:rsidRPr="009C0B1B">
        <w:t>ther funding</w:t>
      </w:r>
      <w:r w:rsidR="00CB020B" w:rsidRPr="009C0B1B">
        <w:t xml:space="preserve"> sources</w:t>
      </w:r>
    </w:p>
    <w:p w14:paraId="08642457" w14:textId="6EEF2468" w:rsidR="00D87366" w:rsidRPr="009C0B1B" w:rsidRDefault="00D87366" w:rsidP="0046629E">
      <w:pPr>
        <w:numPr>
          <w:ilvl w:val="0"/>
          <w:numId w:val="10"/>
        </w:numPr>
        <w:spacing w:after="0"/>
        <w:ind w:left="714" w:hanging="357"/>
        <w:contextualSpacing/>
      </w:pPr>
      <w:r w:rsidRPr="009C0B1B">
        <w:t>Highlight the requested total amount</w:t>
      </w:r>
    </w:p>
    <w:p w14:paraId="35504F39" w14:textId="6D291DC2" w:rsidR="00D87366" w:rsidRPr="009C0B1B" w:rsidRDefault="00D87366" w:rsidP="0046629E">
      <w:pPr>
        <w:numPr>
          <w:ilvl w:val="0"/>
          <w:numId w:val="10"/>
        </w:numPr>
        <w:spacing w:after="0"/>
        <w:ind w:left="714" w:hanging="357"/>
      </w:pPr>
      <w:r w:rsidRPr="009C0B1B">
        <w:t>List or table possible</w:t>
      </w:r>
    </w:p>
    <w:p w14:paraId="2F749F4A" w14:textId="77777777" w:rsidR="00770C96" w:rsidRPr="009C0B1B" w:rsidRDefault="00770C96" w:rsidP="0046629E">
      <w:pPr>
        <w:pStyle w:val="Heading2"/>
      </w:pPr>
      <w:r w:rsidRPr="009C0B1B">
        <w:t>6. References</w:t>
      </w:r>
    </w:p>
    <w:p w14:paraId="143F8BB2" w14:textId="402931AE" w:rsidR="00053CFE" w:rsidRPr="009C0B1B" w:rsidRDefault="00053CFE" w:rsidP="0046629E">
      <w:pPr>
        <w:pStyle w:val="ListParagraph"/>
        <w:numPr>
          <w:ilvl w:val="0"/>
          <w:numId w:val="23"/>
        </w:numPr>
        <w:spacing w:after="0"/>
      </w:pPr>
      <w:r w:rsidRPr="009C0B1B">
        <w:t>No specific citation style required</w:t>
      </w:r>
      <w:r w:rsidR="00D600E8" w:rsidRPr="009C0B1B">
        <w:t>;</w:t>
      </w:r>
      <w:r w:rsidRPr="009C0B1B">
        <w:t xml:space="preserve"> just be consistent</w:t>
      </w:r>
    </w:p>
    <w:p w14:paraId="427643EE" w14:textId="77777777" w:rsidR="00770C96" w:rsidRPr="009C0B1B" w:rsidRDefault="00770C96" w:rsidP="0046629E">
      <w:pPr>
        <w:pStyle w:val="Heading2"/>
      </w:pPr>
      <w:r w:rsidRPr="009C0B1B">
        <w:t>7. CV (applicant)</w:t>
      </w:r>
    </w:p>
    <w:p w14:paraId="123EA4F2" w14:textId="561ABE5A" w:rsidR="00CB5B9B" w:rsidRPr="009C0B1B" w:rsidRDefault="00CB5B9B" w:rsidP="0046629E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 w:rsidRPr="009C0B1B">
        <w:t>Example</w:t>
      </w:r>
      <w:r w:rsidR="00D600E8" w:rsidRPr="009C0B1B">
        <w:t xml:space="preserve"> </w:t>
      </w:r>
      <w:r w:rsidR="00487232" w:rsidRPr="009C0B1B">
        <w:t>sub</w:t>
      </w:r>
      <w:r w:rsidR="00D600E8" w:rsidRPr="009C0B1B">
        <w:t>sections</w:t>
      </w:r>
      <w:r w:rsidRPr="009C0B1B">
        <w:t xml:space="preserve">: </w:t>
      </w:r>
      <w:r w:rsidR="00D600E8" w:rsidRPr="009C0B1B">
        <w:t xml:space="preserve">education, previous positions, </w:t>
      </w:r>
      <w:r w:rsidRPr="009C0B1B">
        <w:t xml:space="preserve">publications, funding success, communication and outreach, teaching, </w:t>
      </w:r>
      <w:r w:rsidR="009C0B1B">
        <w:t>a</w:t>
      </w:r>
      <w:r w:rsidRPr="009C0B1B">
        <w:t>wards...</w:t>
      </w:r>
    </w:p>
    <w:p w14:paraId="4F24B78E" w14:textId="127B4A16" w:rsidR="00770C96" w:rsidRPr="009C0B1B" w:rsidRDefault="00770C96" w:rsidP="0046629E">
      <w:pPr>
        <w:pStyle w:val="Heading2"/>
      </w:pPr>
      <w:r w:rsidRPr="009C0B1B">
        <w:t xml:space="preserve">8. Support by supervisor (short statement) (for </w:t>
      </w:r>
      <w:r w:rsidR="00B61BE6" w:rsidRPr="009C0B1B">
        <w:t>MSc and BSc theses</w:t>
      </w:r>
      <w:r w:rsidRPr="009C0B1B">
        <w:t xml:space="preserve"> only)</w:t>
      </w:r>
    </w:p>
    <w:p w14:paraId="18E86619" w14:textId="36D438EE" w:rsidR="003A0F95" w:rsidRPr="009C0B1B" w:rsidRDefault="003A0F95" w:rsidP="0046629E">
      <w:pPr>
        <w:pStyle w:val="ListParagraph"/>
        <w:numPr>
          <w:ilvl w:val="0"/>
          <w:numId w:val="10"/>
        </w:numPr>
        <w:spacing w:after="0"/>
        <w:rPr>
          <w:b/>
        </w:rPr>
      </w:pPr>
      <w:r w:rsidRPr="009C0B1B">
        <w:rPr>
          <w:bCs/>
        </w:rPr>
        <w:t>Free format, usually short paragraphs</w:t>
      </w:r>
    </w:p>
    <w:p w14:paraId="5E5675FD" w14:textId="1F8E6D33" w:rsidR="006F04C5" w:rsidRPr="009C0B1B" w:rsidRDefault="003A0F95" w:rsidP="0046629E">
      <w:pPr>
        <w:pStyle w:val="ListParagraph"/>
        <w:numPr>
          <w:ilvl w:val="0"/>
          <w:numId w:val="10"/>
        </w:numPr>
        <w:spacing w:after="0"/>
      </w:pPr>
      <w:r w:rsidRPr="009C0B1B">
        <w:rPr>
          <w:bCs/>
        </w:rPr>
        <w:t>Do not forget date, supervisor name</w:t>
      </w:r>
      <w:r w:rsidR="00D600E8" w:rsidRPr="009C0B1B">
        <w:rPr>
          <w:bCs/>
        </w:rPr>
        <w:t xml:space="preserve"> (affiliation if different to applicant)</w:t>
      </w:r>
      <w:r w:rsidRPr="009C0B1B">
        <w:rPr>
          <w:bCs/>
        </w:rPr>
        <w:t xml:space="preserve"> and signature</w:t>
      </w:r>
    </w:p>
    <w:sectPr w:rsidR="006F04C5" w:rsidRPr="009C0B1B" w:rsidSect="001D209A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DAB5" w14:textId="77777777" w:rsidR="001D129B" w:rsidRDefault="001D129B" w:rsidP="00405219">
      <w:pPr>
        <w:spacing w:after="0" w:line="240" w:lineRule="auto"/>
      </w:pPr>
      <w:r>
        <w:separator/>
      </w:r>
    </w:p>
  </w:endnote>
  <w:endnote w:type="continuationSeparator" w:id="0">
    <w:p w14:paraId="656850D5" w14:textId="77777777" w:rsidR="001D129B" w:rsidRDefault="001D129B" w:rsidP="0040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5791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E45831" w14:textId="7CAF35AA" w:rsidR="00405219" w:rsidRDefault="004052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EB16BF" w14:textId="77777777" w:rsidR="00405219" w:rsidRDefault="00405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8CEE" w14:textId="77777777" w:rsidR="001D129B" w:rsidRDefault="001D129B" w:rsidP="00405219">
      <w:pPr>
        <w:spacing w:after="0" w:line="240" w:lineRule="auto"/>
      </w:pPr>
      <w:r>
        <w:separator/>
      </w:r>
    </w:p>
  </w:footnote>
  <w:footnote w:type="continuationSeparator" w:id="0">
    <w:p w14:paraId="4741AEEB" w14:textId="77777777" w:rsidR="001D129B" w:rsidRDefault="001D129B" w:rsidP="00405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4715"/>
    <w:multiLevelType w:val="hybridMultilevel"/>
    <w:tmpl w:val="37C61750"/>
    <w:lvl w:ilvl="0" w:tplc="3940B6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C5B"/>
    <w:multiLevelType w:val="hybridMultilevel"/>
    <w:tmpl w:val="53601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1319C"/>
    <w:multiLevelType w:val="hybridMultilevel"/>
    <w:tmpl w:val="F2507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07AC0"/>
    <w:multiLevelType w:val="hybridMultilevel"/>
    <w:tmpl w:val="46A0D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56C75"/>
    <w:multiLevelType w:val="hybridMultilevel"/>
    <w:tmpl w:val="3BEC3C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556A3"/>
    <w:multiLevelType w:val="multilevel"/>
    <w:tmpl w:val="F15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9133E"/>
    <w:multiLevelType w:val="multilevel"/>
    <w:tmpl w:val="CBD2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909D6"/>
    <w:multiLevelType w:val="hybridMultilevel"/>
    <w:tmpl w:val="797E5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83260"/>
    <w:multiLevelType w:val="hybridMultilevel"/>
    <w:tmpl w:val="900826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9081D93"/>
    <w:multiLevelType w:val="multilevel"/>
    <w:tmpl w:val="7BA2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E4F6E"/>
    <w:multiLevelType w:val="hybridMultilevel"/>
    <w:tmpl w:val="01DA6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A58D1"/>
    <w:multiLevelType w:val="multilevel"/>
    <w:tmpl w:val="3D1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6C54B4"/>
    <w:multiLevelType w:val="hybridMultilevel"/>
    <w:tmpl w:val="6E0AE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C6F85"/>
    <w:multiLevelType w:val="hybridMultilevel"/>
    <w:tmpl w:val="3FCE4E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75437F"/>
    <w:multiLevelType w:val="hybridMultilevel"/>
    <w:tmpl w:val="3A5AF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B1592"/>
    <w:multiLevelType w:val="hybridMultilevel"/>
    <w:tmpl w:val="48DCA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67593"/>
    <w:multiLevelType w:val="hybridMultilevel"/>
    <w:tmpl w:val="95AEC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53785"/>
    <w:multiLevelType w:val="multilevel"/>
    <w:tmpl w:val="5CE0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9401CE"/>
    <w:multiLevelType w:val="hybridMultilevel"/>
    <w:tmpl w:val="BB80C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35690"/>
    <w:multiLevelType w:val="hybridMultilevel"/>
    <w:tmpl w:val="3CF02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97796"/>
    <w:multiLevelType w:val="multilevel"/>
    <w:tmpl w:val="F28E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C7D1F"/>
    <w:multiLevelType w:val="hybridMultilevel"/>
    <w:tmpl w:val="A188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76941"/>
    <w:multiLevelType w:val="hybridMultilevel"/>
    <w:tmpl w:val="43A46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4763E"/>
    <w:multiLevelType w:val="hybridMultilevel"/>
    <w:tmpl w:val="D4A2D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24DC4"/>
    <w:multiLevelType w:val="hybridMultilevel"/>
    <w:tmpl w:val="FC6A0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E6D9F"/>
    <w:multiLevelType w:val="hybridMultilevel"/>
    <w:tmpl w:val="57BA1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483608">
    <w:abstractNumId w:val="5"/>
  </w:num>
  <w:num w:numId="2" w16cid:durableId="1417051877">
    <w:abstractNumId w:val="11"/>
  </w:num>
  <w:num w:numId="3" w16cid:durableId="894045278">
    <w:abstractNumId w:val="17"/>
  </w:num>
  <w:num w:numId="4" w16cid:durableId="204216927">
    <w:abstractNumId w:val="20"/>
  </w:num>
  <w:num w:numId="5" w16cid:durableId="731930879">
    <w:abstractNumId w:val="9"/>
  </w:num>
  <w:num w:numId="6" w16cid:durableId="1692144699">
    <w:abstractNumId w:val="6"/>
  </w:num>
  <w:num w:numId="7" w16cid:durableId="1863980865">
    <w:abstractNumId w:val="14"/>
  </w:num>
  <w:num w:numId="8" w16cid:durableId="61492070">
    <w:abstractNumId w:val="25"/>
  </w:num>
  <w:num w:numId="9" w16cid:durableId="1751466034">
    <w:abstractNumId w:val="12"/>
  </w:num>
  <w:num w:numId="10" w16cid:durableId="1013916398">
    <w:abstractNumId w:val="16"/>
  </w:num>
  <w:num w:numId="11" w16cid:durableId="1144815263">
    <w:abstractNumId w:val="3"/>
  </w:num>
  <w:num w:numId="12" w16cid:durableId="1957329797">
    <w:abstractNumId w:val="0"/>
  </w:num>
  <w:num w:numId="13" w16cid:durableId="186911388">
    <w:abstractNumId w:val="1"/>
  </w:num>
  <w:num w:numId="14" w16cid:durableId="1542981632">
    <w:abstractNumId w:val="24"/>
  </w:num>
  <w:num w:numId="15" w16cid:durableId="1000356531">
    <w:abstractNumId w:val="7"/>
  </w:num>
  <w:num w:numId="16" w16cid:durableId="1595244181">
    <w:abstractNumId w:val="21"/>
  </w:num>
  <w:num w:numId="17" w16cid:durableId="982539409">
    <w:abstractNumId w:val="4"/>
  </w:num>
  <w:num w:numId="18" w16cid:durableId="1059523730">
    <w:abstractNumId w:val="19"/>
  </w:num>
  <w:num w:numId="19" w16cid:durableId="635335065">
    <w:abstractNumId w:val="18"/>
  </w:num>
  <w:num w:numId="20" w16cid:durableId="1567456133">
    <w:abstractNumId w:val="15"/>
  </w:num>
  <w:num w:numId="21" w16cid:durableId="1761562540">
    <w:abstractNumId w:val="8"/>
  </w:num>
  <w:num w:numId="22" w16cid:durableId="853037779">
    <w:abstractNumId w:val="10"/>
  </w:num>
  <w:num w:numId="23" w16cid:durableId="1495679568">
    <w:abstractNumId w:val="2"/>
  </w:num>
  <w:num w:numId="24" w16cid:durableId="343551677">
    <w:abstractNumId w:val="22"/>
  </w:num>
  <w:num w:numId="25" w16cid:durableId="314340704">
    <w:abstractNumId w:val="13"/>
  </w:num>
  <w:num w:numId="26" w16cid:durableId="18585378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C5"/>
    <w:rsid w:val="00053CFE"/>
    <w:rsid w:val="000711D3"/>
    <w:rsid w:val="000F5DA9"/>
    <w:rsid w:val="0010622A"/>
    <w:rsid w:val="0011634C"/>
    <w:rsid w:val="001218E4"/>
    <w:rsid w:val="001760FD"/>
    <w:rsid w:val="001939A2"/>
    <w:rsid w:val="001C74BF"/>
    <w:rsid w:val="001D129B"/>
    <w:rsid w:val="001D209A"/>
    <w:rsid w:val="001D2BCF"/>
    <w:rsid w:val="003211C8"/>
    <w:rsid w:val="003A0F95"/>
    <w:rsid w:val="00401917"/>
    <w:rsid w:val="00405219"/>
    <w:rsid w:val="00465DA2"/>
    <w:rsid w:val="0046629E"/>
    <w:rsid w:val="00487232"/>
    <w:rsid w:val="004923D7"/>
    <w:rsid w:val="004A39C5"/>
    <w:rsid w:val="004A52EA"/>
    <w:rsid w:val="004B0BAD"/>
    <w:rsid w:val="004B36A7"/>
    <w:rsid w:val="004C4630"/>
    <w:rsid w:val="00514B0B"/>
    <w:rsid w:val="005469B6"/>
    <w:rsid w:val="00581835"/>
    <w:rsid w:val="005F2A52"/>
    <w:rsid w:val="006105EC"/>
    <w:rsid w:val="006431EA"/>
    <w:rsid w:val="00647248"/>
    <w:rsid w:val="006B70E8"/>
    <w:rsid w:val="006D503E"/>
    <w:rsid w:val="006E13C4"/>
    <w:rsid w:val="006F04C5"/>
    <w:rsid w:val="0074219C"/>
    <w:rsid w:val="00744FC1"/>
    <w:rsid w:val="00770C96"/>
    <w:rsid w:val="00795E31"/>
    <w:rsid w:val="007A52D7"/>
    <w:rsid w:val="008341EA"/>
    <w:rsid w:val="008516B0"/>
    <w:rsid w:val="008866AA"/>
    <w:rsid w:val="008869CD"/>
    <w:rsid w:val="0092418D"/>
    <w:rsid w:val="009C0B1B"/>
    <w:rsid w:val="009E6561"/>
    <w:rsid w:val="00A13966"/>
    <w:rsid w:val="00A2104F"/>
    <w:rsid w:val="00B32EFA"/>
    <w:rsid w:val="00B61BE6"/>
    <w:rsid w:val="00B8351A"/>
    <w:rsid w:val="00BE2807"/>
    <w:rsid w:val="00BF5C51"/>
    <w:rsid w:val="00C945D2"/>
    <w:rsid w:val="00CB020B"/>
    <w:rsid w:val="00CB5B9B"/>
    <w:rsid w:val="00CC202F"/>
    <w:rsid w:val="00D46791"/>
    <w:rsid w:val="00D600E8"/>
    <w:rsid w:val="00D87366"/>
    <w:rsid w:val="00DF0657"/>
    <w:rsid w:val="00DF3C7B"/>
    <w:rsid w:val="00E74A9C"/>
    <w:rsid w:val="00EF5220"/>
    <w:rsid w:val="00F03FA1"/>
    <w:rsid w:val="00F34060"/>
    <w:rsid w:val="00F375C6"/>
    <w:rsid w:val="00F645D6"/>
    <w:rsid w:val="00F73924"/>
    <w:rsid w:val="00F771F6"/>
    <w:rsid w:val="00FB5E17"/>
    <w:rsid w:val="00FC0C7C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E53B"/>
  <w15:chartTrackingRefBased/>
  <w15:docId w15:val="{B859CB8F-8BED-440D-A6E5-3E4D0747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29E"/>
    <w:pPr>
      <w:keepNext/>
      <w:spacing w:before="160" w:after="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1CC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629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4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4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4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4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4C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04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4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95E3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95E31"/>
    <w:rPr>
      <w:color w:val="954F72" w:themeColor="followedHyperlink"/>
      <w:u w:val="single"/>
    </w:rPr>
  </w:style>
  <w:style w:type="table" w:styleId="GridTable4">
    <w:name w:val="Grid Table 4"/>
    <w:basedOn w:val="TableNormal"/>
    <w:uiPriority w:val="49"/>
    <w:rsid w:val="00FE31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06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2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2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219"/>
  </w:style>
  <w:style w:type="paragraph" w:styleId="Footer">
    <w:name w:val="footer"/>
    <w:basedOn w:val="Normal"/>
    <w:link w:val="FooterChar"/>
    <w:uiPriority w:val="99"/>
    <w:unhideWhenUsed/>
    <w:rsid w:val="0040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tho-ges.de/wordpress/etholog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tho-ges.de/wordpress/wp-content/uploads/2025/02/EthoGes_EthologyGrant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tho-ges.de/wordpress/wp-content/uploads/2025/02/EthoGes_research_grant_regular-member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tho-ges.de/wordpress/wp-content/uploads/2025/02/EthoGes_research_grant_PhD-student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ho-ges.de/wordpress/wp-content/uploads/2025/02/EthoGes_research_grant_BSc-MSc-student.docx" TargetMode="External"/><Relationship Id="rId14" Type="http://schemas.openxmlformats.org/officeDocument/2006/relationships/hyperlink" Target="https://www.etho-ges.de/wordpress/wp-content/uploads/2025/02/Overview_EthoGes_Funding_02-2025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BB01-8603-49F0-A2F3-E3BA1E60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Strauß</dc:creator>
  <cp:keywords/>
  <dc:description/>
  <cp:lastModifiedBy>Manon Schweinfurth</cp:lastModifiedBy>
  <cp:revision>2</cp:revision>
  <dcterms:created xsi:type="dcterms:W3CDTF">2026-03-06T12:07:00Z</dcterms:created>
  <dcterms:modified xsi:type="dcterms:W3CDTF">2026-03-06T12:07:00Z</dcterms:modified>
</cp:coreProperties>
</file>